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lang w:eastAsia="zh-CN"/>
        </w:rPr>
      </w:pPr>
      <w:r>
        <w:rPr>
          <w:rFonts w:ascii="Times New Roman" w:hAnsi="Times New Roman" w:cs="Times New Roman"/>
          <w:sz w:val="36"/>
        </w:rPr>
        <mc:AlternateContent>
          <mc:Choice Requires="wps">
            <w:drawing>
              <wp:anchor distT="0" distB="0" distL="114300" distR="114300" simplePos="0" relativeHeight="251659264" behindDoc="0" locked="0" layoutInCell="1" allowOverlap="1">
                <wp:simplePos x="0" y="0"/>
                <wp:positionH relativeFrom="column">
                  <wp:posOffset>2245995</wp:posOffset>
                </wp:positionH>
                <wp:positionV relativeFrom="paragraph">
                  <wp:posOffset>342265</wp:posOffset>
                </wp:positionV>
                <wp:extent cx="1676400" cy="637540"/>
                <wp:effectExtent l="0" t="0" r="0" b="0"/>
                <wp:wrapNone/>
                <wp:docPr id="16" name="文本框 16"/>
                <wp:cNvGraphicFramePr/>
                <a:graphic xmlns:a="http://schemas.openxmlformats.org/drawingml/2006/main">
                  <a:graphicData uri="http://schemas.microsoft.com/office/word/2010/wordprocessingShape">
                    <wps:wsp>
                      <wps:cNvSpPr txBox="1"/>
                      <wps:spPr>
                        <a:xfrm>
                          <a:off x="2804160" y="2219325"/>
                          <a:ext cx="1676400" cy="637540"/>
                        </a:xfrm>
                        <a:prstGeom prst="rect">
                          <a:avLst/>
                        </a:prstGeom>
                        <a:noFill/>
                        <a:ln w="6350">
                          <a:noFill/>
                        </a:ln>
                        <a:effectLst/>
                      </wps:spPr>
                      <wps:txbx>
                        <w:txbxContent>
                          <w:p>
                            <w:pPr>
                              <w:tabs>
                                <w:tab w:val="left" w:pos="4103"/>
                              </w:tabs>
                              <w:spacing w:line="400" w:lineRule="exact"/>
                              <w:ind w:firstLine="3120" w:firstLineChars="1300"/>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（20</w:t>
                            </w:r>
                            <w:r>
                              <w:rPr>
                                <w:rFonts w:hint="eastAsia" w:ascii="Times New Roman" w:hAnsi="Times New Roman" w:eastAsia="仿宋_GB2312" w:cs="Times New Roman"/>
                                <w:sz w:val="24"/>
                                <w:szCs w:val="24"/>
                                <w:lang w:val="en-US" w:eastAsia="zh-CN"/>
                              </w:rPr>
                              <w:t>24</w:t>
                            </w:r>
                            <w:r>
                              <w:rPr>
                                <w:rFonts w:ascii="Times New Roman" w:hAnsi="Times New Roman" w:eastAsia="仿宋_GB2312" w:cs="Times New Roman"/>
                                <w:sz w:val="24"/>
                                <w:szCs w:val="24"/>
                                <w:lang w:eastAsia="zh-CN"/>
                              </w:rPr>
                              <w:t>年度）</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85pt;margin-top:26.95pt;height:50.2pt;width:132pt;z-index:251659264;mso-width-relative:page;mso-height-relative:page;" filled="f" stroked="f" coordsize="21600,21600" o:gfxdata="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5F9evbAAAACgEAAA8A&#10;AAAAAAAAAQAgAAAAIgAAAGRycy9kb3ducmV2LnhtbFBLAQIUABQAAAAIAIdO4kDv9NBlTQIAAIIE&#10;AAAOAAAAAAAAAAEAIAAAACoBAABkcnMvZTJvRG9jLnhtbFBLBQYAAAAABgAGAFkBAADpBQAAAAA=&#10;">
                <v:fill on="f" focussize="0,0"/>
                <v:stroke on="f" weight="0.5pt"/>
                <v:imagedata o:title=""/>
                <o:lock v:ext="edit" aspectratio="f"/>
                <v:textbox>
                  <w:txbxContent>
                    <w:p>
                      <w:pPr>
                        <w:tabs>
                          <w:tab w:val="left" w:pos="4103"/>
                        </w:tabs>
                        <w:spacing w:line="400" w:lineRule="exact"/>
                        <w:ind w:firstLine="3120" w:firstLineChars="1300"/>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（20</w:t>
                      </w:r>
                      <w:r>
                        <w:rPr>
                          <w:rFonts w:hint="eastAsia" w:ascii="Times New Roman" w:hAnsi="Times New Roman" w:eastAsia="仿宋_GB2312" w:cs="Times New Roman"/>
                          <w:sz w:val="24"/>
                          <w:szCs w:val="24"/>
                          <w:lang w:val="en-US" w:eastAsia="zh-CN"/>
                        </w:rPr>
                        <w:t>24</w:t>
                      </w:r>
                      <w:r>
                        <w:rPr>
                          <w:rFonts w:ascii="Times New Roman" w:hAnsi="Times New Roman" w:eastAsia="仿宋_GB2312" w:cs="Times New Roman"/>
                          <w:sz w:val="24"/>
                          <w:szCs w:val="24"/>
                          <w:lang w:eastAsia="zh-CN"/>
                        </w:rPr>
                        <w:t>年度）</w:t>
                      </w:r>
                    </w:p>
                    <w:p/>
                  </w:txbxContent>
                </v:textbox>
              </v:shape>
            </w:pict>
          </mc:Fallback>
        </mc:AlternateContent>
      </w:r>
      <w:r>
        <w:rPr>
          <w:rFonts w:ascii="Times New Roman" w:hAnsi="Times New Roman" w:eastAsia="仿宋_GB2312" w:cs="Times New Roman"/>
          <w:sz w:val="32"/>
          <w:szCs w:val="32"/>
          <w:lang w:eastAsia="zh-CN"/>
        </w:rPr>
        <w:t>附2-1</w:t>
      </w:r>
    </w:p>
    <w:p>
      <w:pPr>
        <w:tabs>
          <w:tab w:val="left" w:pos="4103"/>
        </w:tabs>
        <w:spacing w:line="400" w:lineRule="exact"/>
        <w:jc w:val="center"/>
        <w:rPr>
          <w:rFonts w:ascii="Times New Roman" w:hAnsi="Times New Roman" w:eastAsia="宋体" w:cs="Times New Roman"/>
          <w:b/>
          <w:bCs/>
          <w:sz w:val="36"/>
          <w:szCs w:val="36"/>
          <w:lang w:eastAsia="zh-CN"/>
        </w:rPr>
      </w:pPr>
      <w:r>
        <w:rPr>
          <w:rFonts w:ascii="Times New Roman" w:hAnsi="Times New Roman" w:eastAsia="宋体" w:cs="Times New Roman"/>
          <w:b/>
          <w:bCs/>
          <w:sz w:val="36"/>
          <w:szCs w:val="36"/>
          <w:lang w:eastAsia="zh-CN"/>
        </w:rPr>
        <w:t>部门（单位）整体支出绩效目标申报表</w:t>
      </w:r>
    </w:p>
    <w:tbl>
      <w:tblPr>
        <w:tblStyle w:val="2"/>
        <w:tblpPr w:leftFromText="180" w:rightFromText="180" w:vertAnchor="text" w:horzAnchor="page" w:tblpX="1903" w:tblpY="7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042"/>
        <w:gridCol w:w="794"/>
        <w:gridCol w:w="524"/>
        <w:gridCol w:w="1967"/>
        <w:gridCol w:w="1215"/>
        <w:gridCol w:w="106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2509" w:type="dxa"/>
            <w:gridSpan w:val="3"/>
            <w:noWrap w:val="0"/>
            <w:vAlign w:val="top"/>
          </w:tcPr>
          <w:p>
            <w:pPr>
              <w:pStyle w:val="4"/>
              <w:spacing w:before="50" w:line="300" w:lineRule="exact"/>
              <w:ind w:left="600"/>
              <w:rPr>
                <w:rFonts w:ascii="Times New Roman" w:hAnsi="Times New Roman" w:cs="Times New Roman"/>
                <w:sz w:val="20"/>
                <w:szCs w:val="20"/>
              </w:rPr>
            </w:pPr>
            <w:r>
              <w:rPr>
                <w:rFonts w:ascii="Times New Roman" w:hAnsi="Times New Roman" w:cs="Times New Roman"/>
                <w:w w:val="110"/>
                <w:sz w:val="20"/>
                <w:szCs w:val="20"/>
              </w:rPr>
              <w:t>部门（单位）名称</w:t>
            </w:r>
          </w:p>
        </w:tc>
        <w:tc>
          <w:tcPr>
            <w:tcW w:w="5898" w:type="dxa"/>
            <w:gridSpan w:val="5"/>
            <w:noWrap w:val="0"/>
            <w:vAlign w:val="center"/>
          </w:tcPr>
          <w:p>
            <w:pPr>
              <w:pStyle w:val="4"/>
              <w:spacing w:line="300" w:lineRule="exact"/>
              <w:jc w:val="center"/>
              <w:rPr>
                <w:rFonts w:ascii="Times New Roman" w:hAnsi="Times New Roman" w:cs="Times New Roman"/>
                <w:sz w:val="20"/>
                <w:szCs w:val="20"/>
              </w:rPr>
            </w:pPr>
            <w:r>
              <w:rPr>
                <w:rFonts w:hint="eastAsia" w:ascii="Times New Roman" w:hAnsi="Times New Roman" w:cs="Times New Roman"/>
                <w:sz w:val="20"/>
                <w:szCs w:val="20"/>
              </w:rPr>
              <w:t>中共平凉市委统一战线工作部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673" w:type="dxa"/>
            <w:vMerge w:val="restart"/>
            <w:noWrap w:val="0"/>
            <w:vAlign w:val="top"/>
          </w:tcPr>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before="11" w:line="300" w:lineRule="exact"/>
              <w:rPr>
                <w:rFonts w:ascii="Times New Roman" w:hAnsi="Times New Roman" w:cs="Times New Roman"/>
                <w:sz w:val="20"/>
                <w:szCs w:val="20"/>
              </w:rPr>
            </w:pPr>
          </w:p>
          <w:p>
            <w:pPr>
              <w:pStyle w:val="4"/>
              <w:spacing w:line="300" w:lineRule="exact"/>
              <w:ind w:left="171" w:right="162"/>
              <w:jc w:val="both"/>
              <w:rPr>
                <w:rFonts w:ascii="Times New Roman" w:hAnsi="Times New Roman" w:cs="Times New Roman"/>
                <w:sz w:val="20"/>
                <w:szCs w:val="20"/>
              </w:rPr>
            </w:pPr>
            <w:r>
              <w:rPr>
                <w:rFonts w:ascii="Times New Roman" w:hAnsi="Times New Roman" w:cs="Times New Roman"/>
                <w:w w:val="105"/>
                <w:sz w:val="20"/>
                <w:szCs w:val="20"/>
              </w:rPr>
              <w:t>年度主要任务</w:t>
            </w:r>
          </w:p>
        </w:tc>
        <w:tc>
          <w:tcPr>
            <w:tcW w:w="1836" w:type="dxa"/>
            <w:gridSpan w:val="2"/>
            <w:vMerge w:val="restart"/>
            <w:noWrap w:val="0"/>
            <w:vAlign w:val="top"/>
          </w:tcPr>
          <w:p>
            <w:pPr>
              <w:pStyle w:val="4"/>
              <w:spacing w:before="1" w:line="300" w:lineRule="exact"/>
              <w:rPr>
                <w:rFonts w:ascii="Times New Roman" w:hAnsi="Times New Roman" w:cs="Times New Roman"/>
                <w:sz w:val="20"/>
                <w:szCs w:val="20"/>
              </w:rPr>
            </w:pPr>
          </w:p>
          <w:p>
            <w:pPr>
              <w:pStyle w:val="4"/>
              <w:spacing w:before="1" w:line="300" w:lineRule="exact"/>
              <w:ind w:left="586"/>
              <w:rPr>
                <w:rFonts w:ascii="Times New Roman" w:hAnsi="Times New Roman" w:cs="Times New Roman"/>
                <w:sz w:val="20"/>
                <w:szCs w:val="20"/>
              </w:rPr>
            </w:pPr>
            <w:r>
              <w:rPr>
                <w:rFonts w:ascii="Times New Roman" w:hAnsi="Times New Roman" w:cs="Times New Roman"/>
                <w:w w:val="110"/>
                <w:sz w:val="20"/>
                <w:szCs w:val="20"/>
              </w:rPr>
              <w:t>任务名称</w:t>
            </w:r>
          </w:p>
        </w:tc>
        <w:tc>
          <w:tcPr>
            <w:tcW w:w="2491" w:type="dxa"/>
            <w:gridSpan w:val="2"/>
            <w:vMerge w:val="restart"/>
            <w:noWrap w:val="0"/>
            <w:vAlign w:val="top"/>
          </w:tcPr>
          <w:p>
            <w:pPr>
              <w:pStyle w:val="4"/>
              <w:spacing w:before="1" w:line="300" w:lineRule="exact"/>
              <w:rPr>
                <w:rFonts w:ascii="Times New Roman" w:hAnsi="Times New Roman" w:cs="Times New Roman"/>
                <w:sz w:val="20"/>
                <w:szCs w:val="20"/>
              </w:rPr>
            </w:pPr>
          </w:p>
          <w:p>
            <w:pPr>
              <w:pStyle w:val="4"/>
              <w:spacing w:before="1" w:line="300" w:lineRule="exact"/>
              <w:ind w:right="1081" w:firstLine="220" w:firstLineChars="100"/>
              <w:jc w:val="center"/>
              <w:rPr>
                <w:rFonts w:ascii="Times New Roman" w:hAnsi="Times New Roman" w:cs="Times New Roman"/>
                <w:sz w:val="20"/>
                <w:szCs w:val="20"/>
              </w:rPr>
            </w:pPr>
            <w:r>
              <w:rPr>
                <w:rFonts w:ascii="Times New Roman" w:hAnsi="Times New Roman" w:cs="Times New Roman"/>
                <w:w w:val="110"/>
                <w:sz w:val="20"/>
                <w:szCs w:val="20"/>
              </w:rPr>
              <w:t>主要内容</w:t>
            </w:r>
          </w:p>
        </w:tc>
        <w:tc>
          <w:tcPr>
            <w:tcW w:w="3407" w:type="dxa"/>
            <w:gridSpan w:val="3"/>
            <w:noWrap w:val="0"/>
            <w:vAlign w:val="top"/>
          </w:tcPr>
          <w:p>
            <w:pPr>
              <w:pStyle w:val="4"/>
              <w:spacing w:before="50" w:line="300" w:lineRule="exact"/>
              <w:ind w:left="850"/>
              <w:rPr>
                <w:rFonts w:ascii="Times New Roman" w:hAnsi="Times New Roman" w:cs="Times New Roman"/>
                <w:sz w:val="20"/>
                <w:szCs w:val="20"/>
              </w:rPr>
            </w:pPr>
            <w:r>
              <w:rPr>
                <w:rFonts w:ascii="Times New Roman" w:hAnsi="Times New Roman" w:cs="Times New Roman"/>
                <w:w w:val="110"/>
                <w:sz w:val="20"/>
                <w:szCs w:val="20"/>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836" w:type="dxa"/>
            <w:gridSpan w:val="2"/>
            <w:vMerge w:val="continue"/>
            <w:noWrap w:val="0"/>
            <w:vAlign w:val="top"/>
          </w:tcPr>
          <w:p>
            <w:pPr>
              <w:spacing w:line="300" w:lineRule="exact"/>
              <w:rPr>
                <w:rFonts w:ascii="Times New Roman" w:hAnsi="Times New Roman" w:cs="Times New Roman"/>
                <w:sz w:val="20"/>
                <w:szCs w:val="20"/>
              </w:rPr>
            </w:pPr>
          </w:p>
        </w:tc>
        <w:tc>
          <w:tcPr>
            <w:tcW w:w="2491" w:type="dxa"/>
            <w:gridSpan w:val="2"/>
            <w:vMerge w:val="continue"/>
            <w:noWrap w:val="0"/>
            <w:vAlign w:val="top"/>
          </w:tcPr>
          <w:p>
            <w:pPr>
              <w:spacing w:line="300" w:lineRule="exact"/>
              <w:rPr>
                <w:rFonts w:ascii="Times New Roman" w:hAnsi="Times New Roman" w:cs="Times New Roman"/>
                <w:sz w:val="20"/>
                <w:szCs w:val="20"/>
              </w:rPr>
            </w:pPr>
          </w:p>
        </w:tc>
        <w:tc>
          <w:tcPr>
            <w:tcW w:w="1215" w:type="dxa"/>
            <w:noWrap w:val="0"/>
            <w:vAlign w:val="top"/>
          </w:tcPr>
          <w:p>
            <w:pPr>
              <w:pStyle w:val="4"/>
              <w:spacing w:before="57" w:line="300" w:lineRule="exact"/>
              <w:ind w:left="313" w:right="314"/>
              <w:jc w:val="center"/>
              <w:rPr>
                <w:rFonts w:ascii="Times New Roman" w:hAnsi="Times New Roman" w:cs="Times New Roman"/>
                <w:sz w:val="20"/>
                <w:szCs w:val="20"/>
              </w:rPr>
            </w:pPr>
            <w:r>
              <w:rPr>
                <w:rFonts w:ascii="Times New Roman" w:hAnsi="Times New Roman" w:cs="Times New Roman"/>
                <w:w w:val="110"/>
                <w:sz w:val="20"/>
                <w:szCs w:val="20"/>
              </w:rPr>
              <w:t>总额</w:t>
            </w:r>
          </w:p>
        </w:tc>
        <w:tc>
          <w:tcPr>
            <w:tcW w:w="1065" w:type="dxa"/>
            <w:noWrap w:val="0"/>
            <w:vAlign w:val="top"/>
          </w:tcPr>
          <w:p>
            <w:pPr>
              <w:pStyle w:val="4"/>
              <w:spacing w:before="57" w:line="300" w:lineRule="exact"/>
              <w:ind w:left="169"/>
              <w:rPr>
                <w:rFonts w:ascii="Times New Roman" w:hAnsi="Times New Roman" w:cs="Times New Roman"/>
                <w:sz w:val="20"/>
                <w:szCs w:val="20"/>
              </w:rPr>
            </w:pPr>
            <w:r>
              <w:rPr>
                <w:rFonts w:ascii="Times New Roman" w:hAnsi="Times New Roman" w:cs="Times New Roman"/>
                <w:w w:val="110"/>
                <w:sz w:val="20"/>
                <w:szCs w:val="20"/>
              </w:rPr>
              <w:t>财政拨款</w:t>
            </w:r>
          </w:p>
        </w:tc>
        <w:tc>
          <w:tcPr>
            <w:tcW w:w="1127" w:type="dxa"/>
            <w:noWrap w:val="0"/>
            <w:vAlign w:val="top"/>
          </w:tcPr>
          <w:p>
            <w:pPr>
              <w:pStyle w:val="4"/>
              <w:spacing w:before="57" w:line="300" w:lineRule="exact"/>
              <w:ind w:left="168"/>
              <w:rPr>
                <w:rFonts w:ascii="Times New Roman" w:hAnsi="Times New Roman" w:cs="Times New Roman"/>
                <w:sz w:val="20"/>
                <w:szCs w:val="20"/>
              </w:rPr>
            </w:pPr>
            <w:r>
              <w:rPr>
                <w:rFonts w:ascii="Times New Roman" w:hAnsi="Times New Roman" w:cs="Times New Roman"/>
                <w:w w:val="110"/>
                <w:sz w:val="20"/>
                <w:szCs w:val="20"/>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836" w:type="dxa"/>
            <w:gridSpan w:val="2"/>
            <w:noWrap w:val="0"/>
            <w:vAlign w:val="top"/>
          </w:tcPr>
          <w:p>
            <w:pPr>
              <w:pStyle w:val="4"/>
              <w:spacing w:before="50" w:line="300" w:lineRule="exact"/>
              <w:ind w:right="686"/>
              <w:jc w:val="center"/>
              <w:rPr>
                <w:rFonts w:hint="eastAsia" w:ascii="Times New Roman" w:hAnsi="Times New Roman" w:eastAsia="宋体" w:cs="Times New Roman"/>
                <w:sz w:val="20"/>
                <w:szCs w:val="20"/>
                <w:lang w:eastAsia="zh-CN"/>
              </w:rPr>
            </w:pPr>
            <w:r>
              <w:rPr>
                <w:rFonts w:hint="eastAsia" w:ascii="Times New Roman" w:hAnsi="Times New Roman" w:cs="Times New Roman"/>
                <w:w w:val="110"/>
                <w:sz w:val="20"/>
                <w:szCs w:val="20"/>
                <w:lang w:eastAsia="zh-CN"/>
              </w:rPr>
              <w:t>保障统战部门的正常运行及业务开展</w:t>
            </w:r>
          </w:p>
        </w:tc>
        <w:tc>
          <w:tcPr>
            <w:tcW w:w="2491" w:type="dxa"/>
            <w:gridSpan w:val="2"/>
            <w:noWrap w:val="0"/>
            <w:vAlign w:val="top"/>
          </w:tcPr>
          <w:p>
            <w:pPr>
              <w:pStyle w:val="4"/>
              <w:spacing w:line="300" w:lineRule="exact"/>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统战部门行政运行，与代表人士的联谊交友，开展座谈交流等活动</w:t>
            </w:r>
          </w:p>
        </w:tc>
        <w:tc>
          <w:tcPr>
            <w:tcW w:w="1215" w:type="dxa"/>
            <w:noWrap w:val="0"/>
            <w:vAlign w:val="center"/>
          </w:tcPr>
          <w:p>
            <w:pPr>
              <w:spacing w:line="30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477.523875</w:t>
            </w:r>
          </w:p>
        </w:tc>
        <w:tc>
          <w:tcPr>
            <w:tcW w:w="1065" w:type="dxa"/>
            <w:noWrap w:val="0"/>
            <w:vAlign w:val="center"/>
          </w:tcPr>
          <w:p>
            <w:pPr>
              <w:spacing w:line="30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477.523875</w:t>
            </w:r>
          </w:p>
        </w:tc>
        <w:tc>
          <w:tcPr>
            <w:tcW w:w="1127" w:type="dxa"/>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836" w:type="dxa"/>
            <w:gridSpan w:val="2"/>
            <w:noWrap w:val="0"/>
            <w:vAlign w:val="top"/>
          </w:tcPr>
          <w:p>
            <w:pPr>
              <w:pStyle w:val="4"/>
              <w:spacing w:before="50" w:line="300" w:lineRule="exact"/>
              <w:ind w:right="686"/>
              <w:jc w:val="center"/>
              <w:rPr>
                <w:rFonts w:hint="eastAsia" w:ascii="Times New Roman" w:hAnsi="Times New Roman" w:eastAsia="宋体" w:cs="Times New Roman"/>
                <w:sz w:val="20"/>
                <w:szCs w:val="20"/>
                <w:lang w:eastAsia="zh-CN"/>
              </w:rPr>
            </w:pPr>
          </w:p>
        </w:tc>
        <w:tc>
          <w:tcPr>
            <w:tcW w:w="2491" w:type="dxa"/>
            <w:gridSpan w:val="2"/>
            <w:noWrap w:val="0"/>
            <w:vAlign w:val="top"/>
          </w:tcPr>
          <w:p>
            <w:pPr>
              <w:pStyle w:val="4"/>
              <w:spacing w:line="300" w:lineRule="exact"/>
              <w:rPr>
                <w:rFonts w:ascii="Times New Roman" w:hAnsi="Times New Roman" w:cs="Times New Roman"/>
                <w:sz w:val="20"/>
                <w:szCs w:val="20"/>
              </w:rPr>
            </w:pPr>
          </w:p>
        </w:tc>
        <w:tc>
          <w:tcPr>
            <w:tcW w:w="1215" w:type="dxa"/>
            <w:noWrap w:val="0"/>
            <w:vAlign w:val="center"/>
          </w:tcPr>
          <w:p>
            <w:pPr>
              <w:pStyle w:val="4"/>
              <w:spacing w:line="300" w:lineRule="exact"/>
              <w:jc w:val="center"/>
              <w:rPr>
                <w:rFonts w:ascii="Times New Roman" w:hAnsi="Times New Roman" w:cs="Times New Roman"/>
                <w:sz w:val="20"/>
                <w:szCs w:val="20"/>
              </w:rPr>
            </w:pPr>
          </w:p>
        </w:tc>
        <w:tc>
          <w:tcPr>
            <w:tcW w:w="1065" w:type="dxa"/>
            <w:noWrap w:val="0"/>
            <w:vAlign w:val="center"/>
          </w:tcPr>
          <w:p>
            <w:pPr>
              <w:pStyle w:val="4"/>
              <w:spacing w:line="300" w:lineRule="exact"/>
              <w:jc w:val="center"/>
              <w:rPr>
                <w:rFonts w:ascii="Times New Roman" w:hAnsi="Times New Roman" w:cs="Times New Roman"/>
                <w:sz w:val="20"/>
                <w:szCs w:val="20"/>
              </w:rPr>
            </w:pPr>
          </w:p>
        </w:tc>
        <w:tc>
          <w:tcPr>
            <w:tcW w:w="1127" w:type="dxa"/>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836" w:type="dxa"/>
            <w:gridSpan w:val="2"/>
            <w:noWrap w:val="0"/>
            <w:vAlign w:val="top"/>
          </w:tcPr>
          <w:p>
            <w:pPr>
              <w:pStyle w:val="4"/>
              <w:spacing w:before="50" w:line="300" w:lineRule="exact"/>
              <w:ind w:right="686"/>
              <w:jc w:val="center"/>
              <w:rPr>
                <w:rFonts w:hint="eastAsia" w:ascii="Times New Roman" w:hAnsi="Times New Roman" w:eastAsia="宋体" w:cs="Times New Roman"/>
                <w:sz w:val="20"/>
                <w:szCs w:val="20"/>
                <w:lang w:eastAsia="zh-CN"/>
              </w:rPr>
            </w:pPr>
          </w:p>
        </w:tc>
        <w:tc>
          <w:tcPr>
            <w:tcW w:w="2491" w:type="dxa"/>
            <w:gridSpan w:val="2"/>
            <w:noWrap w:val="0"/>
            <w:vAlign w:val="top"/>
          </w:tcPr>
          <w:p>
            <w:pPr>
              <w:pStyle w:val="4"/>
              <w:spacing w:line="300" w:lineRule="exact"/>
              <w:rPr>
                <w:rFonts w:ascii="Times New Roman" w:hAnsi="Times New Roman" w:cs="Times New Roman"/>
                <w:sz w:val="20"/>
                <w:szCs w:val="20"/>
              </w:rPr>
            </w:pPr>
          </w:p>
        </w:tc>
        <w:tc>
          <w:tcPr>
            <w:tcW w:w="1215" w:type="dxa"/>
            <w:noWrap w:val="0"/>
            <w:vAlign w:val="center"/>
          </w:tcPr>
          <w:p>
            <w:pPr>
              <w:pStyle w:val="4"/>
              <w:spacing w:line="300" w:lineRule="exact"/>
              <w:jc w:val="center"/>
              <w:rPr>
                <w:rFonts w:ascii="Times New Roman" w:hAnsi="Times New Roman" w:cs="Times New Roman"/>
                <w:sz w:val="20"/>
                <w:szCs w:val="20"/>
              </w:rPr>
            </w:pPr>
          </w:p>
        </w:tc>
        <w:tc>
          <w:tcPr>
            <w:tcW w:w="1065" w:type="dxa"/>
            <w:noWrap w:val="0"/>
            <w:vAlign w:val="center"/>
          </w:tcPr>
          <w:p>
            <w:pPr>
              <w:pStyle w:val="4"/>
              <w:spacing w:line="300" w:lineRule="exact"/>
              <w:jc w:val="center"/>
              <w:rPr>
                <w:rFonts w:ascii="Times New Roman" w:hAnsi="Times New Roman" w:cs="Times New Roman"/>
                <w:sz w:val="20"/>
                <w:szCs w:val="20"/>
              </w:rPr>
            </w:pPr>
          </w:p>
        </w:tc>
        <w:tc>
          <w:tcPr>
            <w:tcW w:w="1127" w:type="dxa"/>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836" w:type="dxa"/>
            <w:gridSpan w:val="2"/>
            <w:noWrap w:val="0"/>
            <w:vAlign w:val="top"/>
          </w:tcPr>
          <w:p>
            <w:pPr>
              <w:pStyle w:val="4"/>
              <w:spacing w:before="50" w:line="300" w:lineRule="exact"/>
              <w:ind w:left="686" w:right="686"/>
              <w:jc w:val="center"/>
              <w:rPr>
                <w:rFonts w:ascii="Times New Roman" w:hAnsi="Times New Roman" w:cs="Times New Roman"/>
                <w:sz w:val="20"/>
                <w:szCs w:val="20"/>
              </w:rPr>
            </w:pPr>
            <w:r>
              <w:rPr>
                <w:rFonts w:ascii="Times New Roman" w:hAnsi="Times New Roman" w:cs="Times New Roman"/>
                <w:w w:val="110"/>
                <w:sz w:val="20"/>
                <w:szCs w:val="20"/>
              </w:rPr>
              <w:t>……</w:t>
            </w:r>
          </w:p>
        </w:tc>
        <w:tc>
          <w:tcPr>
            <w:tcW w:w="2491" w:type="dxa"/>
            <w:gridSpan w:val="2"/>
            <w:noWrap w:val="0"/>
            <w:vAlign w:val="top"/>
          </w:tcPr>
          <w:p>
            <w:pPr>
              <w:pStyle w:val="4"/>
              <w:spacing w:line="300" w:lineRule="exact"/>
              <w:rPr>
                <w:rFonts w:ascii="Times New Roman" w:hAnsi="Times New Roman" w:cs="Times New Roman"/>
                <w:sz w:val="20"/>
                <w:szCs w:val="20"/>
              </w:rPr>
            </w:pPr>
          </w:p>
        </w:tc>
        <w:tc>
          <w:tcPr>
            <w:tcW w:w="1215" w:type="dxa"/>
            <w:noWrap w:val="0"/>
            <w:vAlign w:val="center"/>
          </w:tcPr>
          <w:p>
            <w:pPr>
              <w:pStyle w:val="4"/>
              <w:spacing w:line="300" w:lineRule="exact"/>
              <w:jc w:val="center"/>
              <w:rPr>
                <w:rFonts w:ascii="Times New Roman" w:hAnsi="Times New Roman" w:cs="Times New Roman"/>
                <w:sz w:val="20"/>
                <w:szCs w:val="20"/>
              </w:rPr>
            </w:pPr>
          </w:p>
        </w:tc>
        <w:tc>
          <w:tcPr>
            <w:tcW w:w="1065" w:type="dxa"/>
            <w:noWrap w:val="0"/>
            <w:vAlign w:val="center"/>
          </w:tcPr>
          <w:p>
            <w:pPr>
              <w:pStyle w:val="4"/>
              <w:spacing w:line="300" w:lineRule="exact"/>
              <w:jc w:val="center"/>
              <w:rPr>
                <w:rFonts w:ascii="Times New Roman" w:hAnsi="Times New Roman" w:cs="Times New Roman"/>
                <w:sz w:val="20"/>
                <w:szCs w:val="20"/>
              </w:rPr>
            </w:pPr>
          </w:p>
        </w:tc>
        <w:tc>
          <w:tcPr>
            <w:tcW w:w="1127" w:type="dxa"/>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4327" w:type="dxa"/>
            <w:gridSpan w:val="4"/>
            <w:noWrap w:val="0"/>
            <w:vAlign w:val="center"/>
          </w:tcPr>
          <w:p>
            <w:pPr>
              <w:pStyle w:val="4"/>
              <w:spacing w:before="50" w:line="300" w:lineRule="exact"/>
              <w:ind w:right="1999"/>
              <w:jc w:val="center"/>
              <w:rPr>
                <w:rFonts w:ascii="Times New Roman" w:hAnsi="Times New Roman" w:cs="Times New Roman"/>
                <w:sz w:val="20"/>
                <w:szCs w:val="20"/>
              </w:rPr>
            </w:pPr>
            <w:r>
              <w:rPr>
                <w:rFonts w:ascii="Times New Roman" w:hAnsi="Times New Roman" w:cs="Times New Roman"/>
                <w:w w:val="110"/>
                <w:sz w:val="20"/>
                <w:szCs w:val="20"/>
              </w:rPr>
              <w:t>金额合计</w:t>
            </w:r>
          </w:p>
        </w:tc>
        <w:tc>
          <w:tcPr>
            <w:tcW w:w="1215" w:type="dxa"/>
            <w:noWrap w:val="0"/>
            <w:vAlign w:val="center"/>
          </w:tcPr>
          <w:p>
            <w:pPr>
              <w:spacing w:line="300" w:lineRule="exact"/>
              <w:jc w:val="center"/>
              <w:rPr>
                <w:rFonts w:hint="default" w:ascii="Times New Roman" w:hAnsi="Times New Roman" w:eastAsia="宋体" w:cs="Times New Roman"/>
                <w:sz w:val="20"/>
                <w:szCs w:val="20"/>
                <w:lang w:val="en-US" w:eastAsia="zh-CN" w:bidi="ar-SA"/>
              </w:rPr>
            </w:pPr>
            <w:r>
              <w:rPr>
                <w:rFonts w:hint="eastAsia" w:ascii="Times New Roman" w:hAnsi="Times New Roman" w:cs="Times New Roman"/>
                <w:sz w:val="20"/>
                <w:szCs w:val="20"/>
                <w:lang w:val="en-US" w:eastAsia="zh-CN"/>
              </w:rPr>
              <w:t>477.523875</w:t>
            </w:r>
          </w:p>
        </w:tc>
        <w:tc>
          <w:tcPr>
            <w:tcW w:w="1065" w:type="dxa"/>
            <w:noWrap w:val="0"/>
            <w:vAlign w:val="center"/>
          </w:tcPr>
          <w:p>
            <w:pPr>
              <w:spacing w:line="300" w:lineRule="exact"/>
              <w:jc w:val="center"/>
              <w:rPr>
                <w:rFonts w:hint="default" w:ascii="Times New Roman" w:hAnsi="Times New Roman" w:eastAsia="宋体" w:cs="Times New Roman"/>
                <w:sz w:val="20"/>
                <w:szCs w:val="20"/>
                <w:lang w:val="en-US" w:eastAsia="zh-CN" w:bidi="ar-SA"/>
              </w:rPr>
            </w:pPr>
            <w:r>
              <w:rPr>
                <w:rFonts w:hint="eastAsia" w:ascii="Times New Roman" w:hAnsi="Times New Roman" w:cs="Times New Roman"/>
                <w:sz w:val="20"/>
                <w:szCs w:val="20"/>
                <w:lang w:val="en-US" w:eastAsia="zh-CN"/>
              </w:rPr>
              <w:t>477.523875</w:t>
            </w:r>
          </w:p>
        </w:tc>
        <w:tc>
          <w:tcPr>
            <w:tcW w:w="1127" w:type="dxa"/>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9" w:hRule="atLeast"/>
        </w:trPr>
        <w:tc>
          <w:tcPr>
            <w:tcW w:w="673" w:type="dxa"/>
            <w:noWrap w:val="0"/>
            <w:vAlign w:val="top"/>
          </w:tcPr>
          <w:p>
            <w:pPr>
              <w:pStyle w:val="4"/>
              <w:spacing w:before="11" w:line="300" w:lineRule="exact"/>
              <w:rPr>
                <w:rFonts w:ascii="Times New Roman" w:hAnsi="Times New Roman" w:cs="Times New Roman"/>
                <w:sz w:val="20"/>
                <w:szCs w:val="20"/>
              </w:rPr>
            </w:pPr>
          </w:p>
          <w:p>
            <w:pPr>
              <w:pStyle w:val="4"/>
              <w:spacing w:line="300" w:lineRule="exact"/>
              <w:ind w:left="171" w:right="162"/>
              <w:jc w:val="both"/>
              <w:rPr>
                <w:rFonts w:ascii="Times New Roman" w:hAnsi="Times New Roman" w:cs="Times New Roman"/>
                <w:sz w:val="20"/>
                <w:szCs w:val="20"/>
              </w:rPr>
            </w:pPr>
            <w:r>
              <w:rPr>
                <w:rFonts w:ascii="Times New Roman" w:hAnsi="Times New Roman" w:cs="Times New Roman"/>
                <w:w w:val="105"/>
                <w:sz w:val="20"/>
                <w:szCs w:val="20"/>
              </w:rPr>
              <w:t>年度总体目标</w:t>
            </w:r>
          </w:p>
        </w:tc>
        <w:tc>
          <w:tcPr>
            <w:tcW w:w="7734" w:type="dxa"/>
            <w:gridSpan w:val="7"/>
            <w:noWrap w:val="0"/>
            <w:vAlign w:val="top"/>
          </w:tcPr>
          <w:p>
            <w:pPr>
              <w:pStyle w:val="4"/>
              <w:spacing w:before="2" w:line="300" w:lineRule="exact"/>
              <w:rPr>
                <w:rFonts w:ascii="Times New Roman" w:hAnsi="Times New Roman" w:cs="Times New Roman"/>
                <w:sz w:val="20"/>
                <w:szCs w:val="20"/>
                <w:lang w:eastAsia="zh-CN"/>
              </w:rPr>
            </w:pPr>
          </w:p>
          <w:p>
            <w:pPr>
              <w:pStyle w:val="4"/>
              <w:spacing w:before="81" w:line="300" w:lineRule="exact"/>
              <w:ind w:right="102"/>
              <w:rPr>
                <w:rFonts w:ascii="Times New Roman" w:hAnsi="Times New Roman" w:cs="Times New Roman"/>
                <w:w w:val="110"/>
                <w:sz w:val="20"/>
                <w:szCs w:val="20"/>
                <w:lang w:eastAsia="zh-CN"/>
              </w:rPr>
            </w:pPr>
            <w:r>
              <w:rPr>
                <w:rFonts w:ascii="Times New Roman" w:hAnsi="Times New Roman" w:cs="Times New Roman"/>
                <w:w w:val="110"/>
                <w:sz w:val="20"/>
                <w:szCs w:val="20"/>
                <w:lang w:eastAsia="zh-CN"/>
              </w:rPr>
              <w:t xml:space="preserve">目标1： </w:t>
            </w:r>
            <w:r>
              <w:rPr>
                <w:rFonts w:hint="eastAsia" w:ascii="Times New Roman" w:hAnsi="Times New Roman" w:cs="Times New Roman"/>
                <w:sz w:val="20"/>
                <w:szCs w:val="20"/>
                <w:lang w:eastAsia="zh-CN"/>
              </w:rPr>
              <w:t>保障统战部机关及市侨联、市民建、市民进等单位的行政运行</w:t>
            </w:r>
          </w:p>
          <w:p>
            <w:pPr>
              <w:pStyle w:val="4"/>
              <w:spacing w:before="132" w:line="300" w:lineRule="exact"/>
              <w:rPr>
                <w:rFonts w:ascii="Times New Roman" w:hAnsi="Times New Roman" w:cs="Times New Roman"/>
                <w:w w:val="110"/>
                <w:sz w:val="20"/>
                <w:szCs w:val="20"/>
                <w:lang w:eastAsia="zh-CN"/>
              </w:rPr>
            </w:pPr>
            <w:r>
              <w:rPr>
                <w:rFonts w:ascii="Times New Roman" w:hAnsi="Times New Roman" w:cs="Times New Roman"/>
                <w:w w:val="110"/>
                <w:sz w:val="20"/>
                <w:szCs w:val="20"/>
                <w:lang w:eastAsia="zh-CN"/>
              </w:rPr>
              <w:t xml:space="preserve">目标2： </w:t>
            </w:r>
            <w:r>
              <w:rPr>
                <w:rFonts w:hint="eastAsia" w:ascii="Times New Roman" w:hAnsi="Times New Roman" w:cs="Times New Roman"/>
                <w:w w:val="110"/>
                <w:sz w:val="20"/>
                <w:szCs w:val="20"/>
                <w:lang w:eastAsia="zh-CN"/>
              </w:rPr>
              <w:t>保障</w:t>
            </w:r>
            <w:r>
              <w:rPr>
                <w:rFonts w:hint="eastAsia" w:ascii="Times New Roman" w:hAnsi="Times New Roman" w:cs="Times New Roman"/>
                <w:sz w:val="20"/>
                <w:szCs w:val="20"/>
                <w:lang w:eastAsia="zh-CN"/>
              </w:rPr>
              <w:t>统战部门与代表人士的联谊交友</w:t>
            </w:r>
          </w:p>
          <w:p>
            <w:pPr>
              <w:pStyle w:val="4"/>
              <w:spacing w:before="132" w:line="300" w:lineRule="exact"/>
              <w:rPr>
                <w:rFonts w:ascii="Times New Roman" w:hAnsi="Times New Roman" w:cs="Times New Roman"/>
                <w:w w:val="110"/>
                <w:sz w:val="20"/>
                <w:szCs w:val="20"/>
                <w:lang w:eastAsia="zh-CN"/>
              </w:rPr>
            </w:pPr>
            <w:r>
              <w:rPr>
                <w:rFonts w:ascii="Times New Roman" w:hAnsi="Times New Roman" w:cs="Times New Roman"/>
                <w:w w:val="110"/>
                <w:sz w:val="20"/>
                <w:szCs w:val="20"/>
                <w:lang w:eastAsia="zh-CN"/>
              </w:rPr>
              <w:t>目标3：</w:t>
            </w:r>
            <w:r>
              <w:rPr>
                <w:rFonts w:hint="eastAsia" w:ascii="Times New Roman" w:hAnsi="Times New Roman" w:cs="Times New Roman"/>
                <w:w w:val="110"/>
                <w:sz w:val="20"/>
                <w:szCs w:val="20"/>
                <w:lang w:val="en-US" w:eastAsia="zh-CN"/>
              </w:rPr>
              <w:t xml:space="preserve"> </w:t>
            </w:r>
            <w:r>
              <w:rPr>
                <w:rFonts w:hint="eastAsia" w:ascii="Times New Roman" w:hAnsi="Times New Roman" w:cs="Times New Roman"/>
                <w:w w:val="110"/>
                <w:sz w:val="20"/>
                <w:szCs w:val="20"/>
                <w:lang w:eastAsia="zh-CN"/>
              </w:rPr>
              <w:t>保障</w:t>
            </w:r>
            <w:r>
              <w:rPr>
                <w:rFonts w:hint="eastAsia" w:ascii="Times New Roman" w:hAnsi="Times New Roman" w:cs="Times New Roman"/>
                <w:sz w:val="20"/>
                <w:szCs w:val="20"/>
                <w:lang w:eastAsia="zh-CN"/>
              </w:rPr>
              <w:t>统战部门与代表人士的座谈交流</w:t>
            </w:r>
          </w:p>
          <w:p>
            <w:pPr>
              <w:pStyle w:val="4"/>
              <w:spacing w:before="132" w:line="300" w:lineRule="exact"/>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673" w:type="dxa"/>
            <w:vMerge w:val="restart"/>
            <w:noWrap w:val="0"/>
            <w:vAlign w:val="top"/>
          </w:tcPr>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line="300" w:lineRule="exact"/>
              <w:rPr>
                <w:rFonts w:ascii="Times New Roman" w:hAnsi="Times New Roman" w:cs="Times New Roman"/>
                <w:sz w:val="20"/>
                <w:szCs w:val="20"/>
                <w:lang w:eastAsia="zh-CN"/>
              </w:rPr>
            </w:pPr>
          </w:p>
          <w:p>
            <w:pPr>
              <w:pStyle w:val="4"/>
              <w:spacing w:before="10" w:line="300" w:lineRule="exact"/>
              <w:rPr>
                <w:rFonts w:ascii="Times New Roman" w:hAnsi="Times New Roman" w:cs="Times New Roman"/>
                <w:sz w:val="20"/>
                <w:szCs w:val="20"/>
                <w:lang w:eastAsia="zh-CN"/>
              </w:rPr>
            </w:pPr>
          </w:p>
          <w:p>
            <w:pPr>
              <w:pStyle w:val="4"/>
              <w:spacing w:line="300" w:lineRule="exact"/>
              <w:ind w:left="253" w:right="244"/>
              <w:jc w:val="both"/>
              <w:rPr>
                <w:rFonts w:ascii="Times New Roman" w:hAnsi="Times New Roman" w:cs="Times New Roman"/>
                <w:sz w:val="20"/>
                <w:szCs w:val="20"/>
              </w:rPr>
            </w:pPr>
            <w:r>
              <w:rPr>
                <w:rFonts w:ascii="Times New Roman" w:hAnsi="Times New Roman" w:cs="Times New Roman"/>
                <w:w w:val="110"/>
                <w:sz w:val="20"/>
                <w:szCs w:val="20"/>
              </w:rPr>
              <w:t>年度绩效指标</w:t>
            </w:r>
          </w:p>
        </w:tc>
        <w:tc>
          <w:tcPr>
            <w:tcW w:w="1042" w:type="dxa"/>
            <w:noWrap w:val="0"/>
            <w:vAlign w:val="top"/>
          </w:tcPr>
          <w:p>
            <w:pPr>
              <w:pStyle w:val="4"/>
              <w:spacing w:before="57" w:line="300" w:lineRule="exact"/>
              <w:ind w:left="131"/>
              <w:rPr>
                <w:rFonts w:ascii="Times New Roman" w:hAnsi="Times New Roman" w:cs="Times New Roman"/>
                <w:sz w:val="20"/>
                <w:szCs w:val="20"/>
              </w:rPr>
            </w:pPr>
            <w:r>
              <w:rPr>
                <w:rFonts w:ascii="Times New Roman" w:hAnsi="Times New Roman" w:cs="Times New Roman"/>
                <w:w w:val="110"/>
                <w:sz w:val="20"/>
                <w:szCs w:val="20"/>
              </w:rPr>
              <w:t>一级指标</w:t>
            </w:r>
          </w:p>
        </w:tc>
        <w:tc>
          <w:tcPr>
            <w:tcW w:w="1318" w:type="dxa"/>
            <w:gridSpan w:val="2"/>
            <w:noWrap w:val="0"/>
            <w:vAlign w:val="top"/>
          </w:tcPr>
          <w:p>
            <w:pPr>
              <w:pStyle w:val="4"/>
              <w:spacing w:before="50" w:line="300" w:lineRule="exact"/>
              <w:ind w:left="389"/>
              <w:rPr>
                <w:rFonts w:ascii="Times New Roman" w:hAnsi="Times New Roman" w:cs="Times New Roman"/>
                <w:sz w:val="20"/>
                <w:szCs w:val="20"/>
              </w:rPr>
            </w:pPr>
            <w:r>
              <w:rPr>
                <w:rFonts w:ascii="Times New Roman" w:hAnsi="Times New Roman" w:cs="Times New Roman"/>
                <w:w w:val="110"/>
                <w:sz w:val="20"/>
                <w:szCs w:val="20"/>
              </w:rPr>
              <w:t>二级指标</w:t>
            </w:r>
          </w:p>
        </w:tc>
        <w:tc>
          <w:tcPr>
            <w:tcW w:w="3182" w:type="dxa"/>
            <w:gridSpan w:val="2"/>
            <w:noWrap w:val="0"/>
            <w:vAlign w:val="top"/>
          </w:tcPr>
          <w:p>
            <w:pPr>
              <w:pStyle w:val="4"/>
              <w:spacing w:before="50" w:line="300" w:lineRule="exact"/>
              <w:ind w:right="1325"/>
              <w:jc w:val="center"/>
              <w:rPr>
                <w:rFonts w:ascii="Times New Roman" w:hAnsi="Times New Roman" w:cs="Times New Roman"/>
                <w:sz w:val="20"/>
                <w:szCs w:val="20"/>
              </w:rPr>
            </w:pPr>
            <w:r>
              <w:rPr>
                <w:rFonts w:ascii="Times New Roman" w:hAnsi="Times New Roman" w:cs="Times New Roman"/>
                <w:w w:val="110"/>
                <w:sz w:val="20"/>
                <w:szCs w:val="20"/>
                <w:lang w:eastAsia="zh-CN"/>
              </w:rPr>
              <w:t xml:space="preserve">    </w:t>
            </w:r>
            <w:r>
              <w:rPr>
                <w:rFonts w:ascii="Times New Roman" w:hAnsi="Times New Roman" w:cs="Times New Roman"/>
                <w:w w:val="110"/>
                <w:sz w:val="20"/>
                <w:szCs w:val="20"/>
              </w:rPr>
              <w:t>三级指标</w:t>
            </w:r>
          </w:p>
        </w:tc>
        <w:tc>
          <w:tcPr>
            <w:tcW w:w="2192" w:type="dxa"/>
            <w:gridSpan w:val="2"/>
            <w:noWrap w:val="0"/>
            <w:vAlign w:val="top"/>
          </w:tcPr>
          <w:p>
            <w:pPr>
              <w:pStyle w:val="4"/>
              <w:spacing w:before="50" w:line="300" w:lineRule="exact"/>
              <w:ind w:left="733" w:right="736"/>
              <w:jc w:val="center"/>
              <w:rPr>
                <w:rFonts w:ascii="Times New Roman" w:hAnsi="Times New Roman" w:cs="Times New Roman"/>
                <w:sz w:val="20"/>
                <w:szCs w:val="20"/>
              </w:rPr>
            </w:pPr>
            <w:r>
              <w:rPr>
                <w:rFonts w:ascii="Times New Roman" w:hAnsi="Times New Roman" w:cs="Times New Roman"/>
                <w:w w:val="11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restart"/>
            <w:noWrap w:val="0"/>
            <w:vAlign w:val="top"/>
          </w:tcPr>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before="133" w:line="300" w:lineRule="exact"/>
              <w:ind w:left="131"/>
              <w:rPr>
                <w:rFonts w:ascii="Times New Roman" w:hAnsi="Times New Roman" w:cs="Times New Roman"/>
                <w:sz w:val="20"/>
                <w:szCs w:val="20"/>
              </w:rPr>
            </w:pPr>
            <w:r>
              <w:rPr>
                <w:rFonts w:ascii="Times New Roman" w:hAnsi="Times New Roman" w:cs="Times New Roman"/>
                <w:w w:val="110"/>
                <w:sz w:val="20"/>
                <w:szCs w:val="20"/>
              </w:rPr>
              <w:t>产出指标</w:t>
            </w:r>
          </w:p>
        </w:tc>
        <w:tc>
          <w:tcPr>
            <w:tcW w:w="1318" w:type="dxa"/>
            <w:gridSpan w:val="2"/>
            <w:vMerge w:val="restart"/>
            <w:noWrap w:val="0"/>
            <w:vAlign w:val="top"/>
          </w:tcPr>
          <w:p>
            <w:pPr>
              <w:pStyle w:val="4"/>
              <w:spacing w:line="300" w:lineRule="exact"/>
              <w:jc w:val="center"/>
              <w:rPr>
                <w:rFonts w:ascii="Times New Roman" w:hAnsi="Times New Roman" w:cs="Times New Roman"/>
                <w:sz w:val="20"/>
                <w:szCs w:val="20"/>
              </w:rPr>
            </w:pPr>
          </w:p>
          <w:p>
            <w:pPr>
              <w:pStyle w:val="4"/>
              <w:spacing w:before="132" w:line="300" w:lineRule="exact"/>
              <w:ind w:left="389"/>
              <w:jc w:val="center"/>
              <w:rPr>
                <w:rFonts w:ascii="Times New Roman" w:hAnsi="Times New Roman" w:cs="Times New Roman"/>
                <w:sz w:val="20"/>
                <w:szCs w:val="20"/>
              </w:rPr>
            </w:pPr>
            <w:r>
              <w:rPr>
                <w:rFonts w:ascii="Times New Roman" w:hAnsi="Times New Roman" w:cs="Times New Roman"/>
                <w:w w:val="110"/>
                <w:sz w:val="20"/>
                <w:szCs w:val="20"/>
              </w:rPr>
              <w:t>数量指标</w:t>
            </w:r>
          </w:p>
        </w:tc>
        <w:tc>
          <w:tcPr>
            <w:tcW w:w="3182" w:type="dxa"/>
            <w:gridSpan w:val="2"/>
            <w:noWrap w:val="0"/>
            <w:vAlign w:val="top"/>
          </w:tcPr>
          <w:p>
            <w:pPr>
              <w:pStyle w:val="4"/>
              <w:spacing w:before="50" w:line="300" w:lineRule="exact"/>
              <w:ind w:left="103"/>
              <w:rPr>
                <w:rFonts w:hint="eastAsia" w:ascii="Times New Roman" w:hAnsi="Times New Roman" w:eastAsia="宋体" w:cs="Times New Roman"/>
                <w:sz w:val="20"/>
                <w:szCs w:val="20"/>
                <w:lang w:eastAsia="zh-CN"/>
              </w:rPr>
            </w:pPr>
            <w:r>
              <w:rPr>
                <w:rFonts w:ascii="Times New Roman" w:hAnsi="Times New Roman" w:cs="Times New Roman"/>
                <w:w w:val="110"/>
                <w:sz w:val="20"/>
                <w:szCs w:val="20"/>
              </w:rPr>
              <w:t>指标1：</w:t>
            </w:r>
            <w:r>
              <w:rPr>
                <w:rFonts w:hint="eastAsia" w:ascii="Times New Roman" w:hAnsi="Times New Roman" w:cs="Times New Roman"/>
                <w:w w:val="110"/>
                <w:sz w:val="20"/>
                <w:szCs w:val="20"/>
                <w:lang w:eastAsia="zh-CN"/>
              </w:rPr>
              <w:t>慰问统战代表人士数量</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r>
              <w:rPr>
                <w:rFonts w:hint="eastAsia"/>
                <w:color w:val="000000"/>
                <w:spacing w:val="0"/>
                <w:w w:val="100"/>
                <w:position w:val="0"/>
                <w:sz w:val="18"/>
                <w:szCs w:val="18"/>
                <w:lang w:val="en-US" w:eastAsia="zh-CN" w:bidi="en-US"/>
              </w:rPr>
              <w:t>≥</w:t>
            </w:r>
            <w:r>
              <w:rPr>
                <w:rFonts w:hint="eastAsia" w:ascii="Times New Roman" w:hAnsi="Times New Roman" w:cs="Times New Roman"/>
                <w:sz w:val="20"/>
                <w:szCs w:val="20"/>
                <w:lang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r>
              <w:rPr>
                <w:rFonts w:hint="eastAsia" w:ascii="Times New Roman" w:hAnsi="Times New Roman" w:cs="Times New Roman"/>
                <w:sz w:val="20"/>
                <w:szCs w:val="20"/>
                <w:lang w:eastAsia="zh-CN"/>
              </w:rPr>
              <w:t>与代表人士开展座谈交流次数</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r>
              <w:rPr>
                <w:rFonts w:hint="eastAsia"/>
                <w:color w:val="000000"/>
                <w:spacing w:val="0"/>
                <w:w w:val="100"/>
                <w:position w:val="0"/>
                <w:sz w:val="18"/>
                <w:szCs w:val="18"/>
                <w:lang w:val="en-US" w:eastAsia="zh-CN" w:bidi="en-US"/>
              </w:rPr>
              <w:t>≥</w:t>
            </w:r>
            <w:r>
              <w:rPr>
                <w:rFonts w:hint="eastAsia" w:ascii="Times New Roman" w:hAnsi="Times New Roman" w:cs="Times New Roman"/>
                <w:sz w:val="20"/>
                <w:szCs w:val="20"/>
                <w:lang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line="300" w:lineRule="exact"/>
              <w:jc w:val="center"/>
              <w:rPr>
                <w:rFonts w:ascii="Times New Roman" w:hAnsi="Times New Roman" w:cs="Times New Roman"/>
                <w:sz w:val="20"/>
                <w:szCs w:val="20"/>
              </w:rPr>
            </w:pPr>
          </w:p>
          <w:p>
            <w:pPr>
              <w:pStyle w:val="4"/>
              <w:spacing w:before="132" w:line="300" w:lineRule="exact"/>
              <w:ind w:left="389"/>
              <w:jc w:val="center"/>
              <w:rPr>
                <w:rFonts w:ascii="Times New Roman" w:hAnsi="Times New Roman" w:cs="Times New Roman"/>
                <w:sz w:val="20"/>
                <w:szCs w:val="20"/>
              </w:rPr>
            </w:pPr>
            <w:r>
              <w:rPr>
                <w:rFonts w:ascii="Times New Roman" w:hAnsi="Times New Roman" w:cs="Times New Roman"/>
                <w:w w:val="110"/>
                <w:sz w:val="20"/>
                <w:szCs w:val="20"/>
              </w:rPr>
              <w:t>质量指标</w:t>
            </w: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指标1：</w:t>
            </w:r>
            <w:r>
              <w:rPr>
                <w:rFonts w:hint="eastAsia" w:ascii="Times New Roman" w:hAnsi="Times New Roman" w:cs="Times New Roman"/>
                <w:sz w:val="20"/>
                <w:szCs w:val="20"/>
                <w:lang w:eastAsia="zh-CN"/>
              </w:rPr>
              <w:t>资金使用率</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r>
              <w:rPr>
                <w:rFonts w:hint="eastAsia"/>
                <w:color w:val="000000"/>
                <w:spacing w:val="0"/>
                <w:w w:val="100"/>
                <w:position w:val="0"/>
                <w:sz w:val="18"/>
                <w:szCs w:val="18"/>
                <w:lang w:val="en-US" w:eastAsia="zh-CN" w:bidi="en-US"/>
              </w:rPr>
              <w:t>≥</w:t>
            </w:r>
            <w:r>
              <w:rPr>
                <w:color w:val="000000"/>
                <w:spacing w:val="0"/>
                <w:w w:val="100"/>
                <w:position w:val="0"/>
                <w:sz w:val="18"/>
                <w:szCs w:val="18"/>
                <w:lang w:val="en-US" w:eastAsia="en-US" w:bidi="en-US"/>
              </w:rPr>
              <w:t xml:space="preserve"> </w:t>
            </w:r>
            <w:r>
              <w:rPr>
                <w:rFonts w:hint="eastAsia"/>
                <w:color w:val="000000"/>
                <w:spacing w:val="0"/>
                <w:w w:val="100"/>
                <w:position w:val="0"/>
                <w:sz w:val="18"/>
                <w:szCs w:val="18"/>
                <w:lang w:val="en-US" w:eastAsia="zh-CN"/>
              </w:rPr>
              <w:t>100</w:t>
            </w:r>
            <w:r>
              <w:rPr>
                <w:color w:val="000000"/>
                <w:spacing w:val="0"/>
                <w:w w:val="100"/>
                <w:position w:val="0"/>
                <w:sz w:val="18"/>
                <w:szCs w:val="18"/>
                <w:lang w:val="en-US" w:eastAsia="en-US" w:bidi="en-US"/>
              </w:rPr>
              <w:t xml:space="preserve"> </w:t>
            </w:r>
            <w:r>
              <w:rPr>
                <w:color w:val="000000"/>
                <w:spacing w:val="0"/>
                <w:w w:val="100"/>
                <w:positio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line="300" w:lineRule="exact"/>
              <w:jc w:val="center"/>
              <w:rPr>
                <w:rFonts w:ascii="Times New Roman" w:hAnsi="Times New Roman" w:cs="Times New Roman"/>
                <w:sz w:val="20"/>
                <w:szCs w:val="20"/>
              </w:rPr>
            </w:pPr>
          </w:p>
          <w:p>
            <w:pPr>
              <w:pStyle w:val="4"/>
              <w:spacing w:before="132" w:line="300" w:lineRule="exact"/>
              <w:ind w:left="389"/>
              <w:jc w:val="center"/>
              <w:rPr>
                <w:rFonts w:ascii="Times New Roman" w:hAnsi="Times New Roman" w:cs="Times New Roman"/>
                <w:sz w:val="20"/>
                <w:szCs w:val="20"/>
              </w:rPr>
            </w:pPr>
            <w:r>
              <w:rPr>
                <w:rFonts w:ascii="Times New Roman" w:hAnsi="Times New Roman" w:cs="Times New Roman"/>
                <w:w w:val="110"/>
                <w:sz w:val="20"/>
                <w:szCs w:val="20"/>
              </w:rPr>
              <w:t>时效指标</w:t>
            </w: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指标1：</w:t>
            </w:r>
            <w:r>
              <w:rPr>
                <w:rFonts w:hint="eastAsia" w:ascii="Times New Roman" w:hAnsi="Times New Roman" w:cs="Times New Roman"/>
                <w:sz w:val="20"/>
                <w:szCs w:val="20"/>
                <w:lang w:eastAsia="zh-CN"/>
              </w:rPr>
              <w:t>资金及时支付</w:t>
            </w:r>
          </w:p>
        </w:tc>
        <w:tc>
          <w:tcPr>
            <w:tcW w:w="2192" w:type="dxa"/>
            <w:gridSpan w:val="2"/>
            <w:noWrap w:val="0"/>
            <w:vAlign w:val="center"/>
          </w:tcPr>
          <w:p>
            <w:pPr>
              <w:pStyle w:val="4"/>
              <w:spacing w:line="30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line="300" w:lineRule="exact"/>
              <w:jc w:val="center"/>
              <w:rPr>
                <w:rFonts w:ascii="Times New Roman" w:hAnsi="Times New Roman" w:cs="Times New Roman"/>
                <w:sz w:val="20"/>
                <w:szCs w:val="20"/>
              </w:rPr>
            </w:pPr>
          </w:p>
          <w:p>
            <w:pPr>
              <w:pStyle w:val="4"/>
              <w:spacing w:before="132" w:line="300" w:lineRule="exact"/>
              <w:ind w:left="389"/>
              <w:jc w:val="center"/>
              <w:rPr>
                <w:rFonts w:ascii="Times New Roman" w:hAnsi="Times New Roman" w:cs="Times New Roman"/>
                <w:sz w:val="20"/>
                <w:szCs w:val="20"/>
              </w:rPr>
            </w:pPr>
            <w:r>
              <w:rPr>
                <w:rFonts w:ascii="Times New Roman" w:hAnsi="Times New Roman" w:cs="Times New Roman"/>
                <w:w w:val="110"/>
                <w:sz w:val="20"/>
                <w:szCs w:val="20"/>
              </w:rPr>
              <w:t>成本指标</w:t>
            </w:r>
          </w:p>
        </w:tc>
        <w:tc>
          <w:tcPr>
            <w:tcW w:w="3182" w:type="dxa"/>
            <w:gridSpan w:val="2"/>
            <w:noWrap w:val="0"/>
            <w:vAlign w:val="top"/>
          </w:tcPr>
          <w:p>
            <w:pPr>
              <w:pStyle w:val="4"/>
              <w:spacing w:before="50" w:line="300" w:lineRule="exact"/>
              <w:ind w:left="103"/>
              <w:rPr>
                <w:rFonts w:hint="eastAsia" w:ascii="Times New Roman" w:hAnsi="Times New Roman" w:eastAsia="宋体" w:cs="Times New Roman"/>
                <w:sz w:val="20"/>
                <w:szCs w:val="20"/>
                <w:lang w:eastAsia="zh-CN"/>
              </w:rPr>
            </w:pPr>
            <w:r>
              <w:rPr>
                <w:rFonts w:ascii="Times New Roman" w:hAnsi="Times New Roman" w:cs="Times New Roman"/>
                <w:w w:val="110"/>
                <w:sz w:val="20"/>
                <w:szCs w:val="20"/>
              </w:rPr>
              <w:t>指标1：</w:t>
            </w:r>
            <w:r>
              <w:rPr>
                <w:rFonts w:hint="eastAsia" w:ascii="Times New Roman" w:hAnsi="Times New Roman" w:cs="Times New Roman"/>
                <w:w w:val="110"/>
                <w:sz w:val="20"/>
                <w:szCs w:val="20"/>
                <w:lang w:eastAsia="zh-CN"/>
              </w:rPr>
              <w:t>成本控制在合理范围</w:t>
            </w:r>
          </w:p>
        </w:tc>
        <w:tc>
          <w:tcPr>
            <w:tcW w:w="2192" w:type="dxa"/>
            <w:gridSpan w:val="2"/>
            <w:noWrap w:val="0"/>
            <w:vAlign w:val="center"/>
          </w:tcPr>
          <w:p>
            <w:pPr>
              <w:pStyle w:val="4"/>
              <w:spacing w:line="30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bookmarkStart w:id="0" w:name="_GoBack"/>
            <w:bookmarkEnd w:id="0"/>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restart"/>
            <w:noWrap w:val="0"/>
            <w:vAlign w:val="top"/>
          </w:tcPr>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line="300" w:lineRule="exact"/>
              <w:rPr>
                <w:rFonts w:ascii="Times New Roman" w:hAnsi="Times New Roman" w:cs="Times New Roman"/>
                <w:sz w:val="20"/>
                <w:szCs w:val="20"/>
              </w:rPr>
            </w:pPr>
          </w:p>
          <w:p>
            <w:pPr>
              <w:pStyle w:val="4"/>
              <w:spacing w:before="133" w:line="300" w:lineRule="exact"/>
              <w:ind w:left="131"/>
              <w:rPr>
                <w:rFonts w:ascii="Times New Roman" w:hAnsi="Times New Roman" w:cs="Times New Roman"/>
                <w:w w:val="110"/>
                <w:sz w:val="20"/>
                <w:szCs w:val="20"/>
              </w:rPr>
            </w:pPr>
          </w:p>
          <w:p>
            <w:pPr>
              <w:pStyle w:val="4"/>
              <w:spacing w:before="133" w:line="300" w:lineRule="exact"/>
              <w:ind w:left="131"/>
              <w:rPr>
                <w:rFonts w:ascii="Times New Roman" w:hAnsi="Times New Roman" w:cs="Times New Roman"/>
                <w:sz w:val="20"/>
                <w:szCs w:val="20"/>
              </w:rPr>
            </w:pPr>
            <w:r>
              <w:rPr>
                <w:rFonts w:ascii="Times New Roman" w:hAnsi="Times New Roman" w:cs="Times New Roman"/>
                <w:w w:val="110"/>
                <w:sz w:val="20"/>
                <w:szCs w:val="20"/>
              </w:rPr>
              <w:t>效益指标</w:t>
            </w:r>
          </w:p>
        </w:tc>
        <w:tc>
          <w:tcPr>
            <w:tcW w:w="1318" w:type="dxa"/>
            <w:gridSpan w:val="2"/>
            <w:vMerge w:val="restart"/>
            <w:noWrap w:val="0"/>
            <w:vAlign w:val="top"/>
          </w:tcPr>
          <w:p>
            <w:pPr>
              <w:pStyle w:val="4"/>
              <w:spacing w:before="132" w:line="300" w:lineRule="exact"/>
              <w:ind w:left="389"/>
              <w:jc w:val="center"/>
              <w:rPr>
                <w:rFonts w:ascii="Times New Roman" w:hAnsi="Times New Roman" w:cs="Times New Roman"/>
                <w:w w:val="110"/>
                <w:sz w:val="20"/>
                <w:szCs w:val="20"/>
              </w:rPr>
            </w:pPr>
          </w:p>
          <w:p>
            <w:pPr>
              <w:pStyle w:val="4"/>
              <w:spacing w:before="132" w:line="300" w:lineRule="exact"/>
              <w:ind w:firstLine="220" w:firstLineChars="100"/>
              <w:jc w:val="center"/>
              <w:rPr>
                <w:rFonts w:ascii="Times New Roman" w:hAnsi="Times New Roman" w:cs="Times New Roman"/>
                <w:w w:val="110"/>
                <w:sz w:val="20"/>
                <w:szCs w:val="20"/>
              </w:rPr>
            </w:pPr>
            <w:r>
              <w:rPr>
                <w:rFonts w:ascii="Times New Roman" w:hAnsi="Times New Roman" w:cs="Times New Roman"/>
                <w:w w:val="110"/>
                <w:sz w:val="20"/>
                <w:szCs w:val="20"/>
              </w:rPr>
              <w:t>经济效益</w:t>
            </w:r>
          </w:p>
          <w:p>
            <w:pPr>
              <w:pStyle w:val="4"/>
              <w:spacing w:before="132" w:line="300" w:lineRule="exact"/>
              <w:ind w:firstLine="440" w:firstLineChars="200"/>
              <w:jc w:val="center"/>
              <w:rPr>
                <w:rFonts w:ascii="Times New Roman" w:hAnsi="Times New Roman" w:cs="Times New Roman"/>
                <w:sz w:val="20"/>
                <w:szCs w:val="20"/>
              </w:rPr>
            </w:pPr>
            <w:r>
              <w:rPr>
                <w:rFonts w:ascii="Times New Roman" w:hAnsi="Times New Roman" w:cs="Times New Roman"/>
                <w:w w:val="110"/>
                <w:sz w:val="20"/>
                <w:szCs w:val="20"/>
              </w:rPr>
              <w:t>指标</w:t>
            </w:r>
          </w:p>
        </w:tc>
        <w:tc>
          <w:tcPr>
            <w:tcW w:w="3182" w:type="dxa"/>
            <w:gridSpan w:val="2"/>
            <w:noWrap w:val="0"/>
            <w:vAlign w:val="top"/>
          </w:tcPr>
          <w:p>
            <w:pPr>
              <w:pStyle w:val="4"/>
              <w:spacing w:before="50" w:line="300" w:lineRule="exact"/>
              <w:ind w:left="103"/>
              <w:rPr>
                <w:rFonts w:hint="eastAsia" w:ascii="Times New Roman" w:hAnsi="Times New Roman" w:eastAsia="宋体" w:cs="Times New Roman"/>
                <w:sz w:val="20"/>
                <w:szCs w:val="20"/>
                <w:lang w:eastAsia="zh-CN"/>
              </w:rPr>
            </w:pPr>
            <w:r>
              <w:rPr>
                <w:rFonts w:ascii="Times New Roman" w:hAnsi="Times New Roman" w:cs="Times New Roman"/>
                <w:w w:val="110"/>
                <w:sz w:val="20"/>
                <w:szCs w:val="20"/>
              </w:rPr>
              <w:t>指标1：</w:t>
            </w:r>
            <w:r>
              <w:rPr>
                <w:rFonts w:hint="eastAsia" w:ascii="Times New Roman" w:hAnsi="Times New Roman" w:cs="Times New Roman"/>
                <w:w w:val="110"/>
                <w:sz w:val="20"/>
                <w:szCs w:val="20"/>
                <w:lang w:eastAsia="zh-CN"/>
              </w:rPr>
              <w:t>促进经济社会高质量发展</w:t>
            </w:r>
          </w:p>
        </w:tc>
        <w:tc>
          <w:tcPr>
            <w:tcW w:w="2192" w:type="dxa"/>
            <w:gridSpan w:val="2"/>
            <w:noWrap w:val="0"/>
            <w:vAlign w:val="center"/>
          </w:tcPr>
          <w:p>
            <w:pPr>
              <w:pStyle w:val="4"/>
              <w:spacing w:line="30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before="132" w:line="300" w:lineRule="exact"/>
              <w:ind w:left="389"/>
              <w:jc w:val="center"/>
              <w:rPr>
                <w:rFonts w:ascii="Times New Roman" w:hAnsi="Times New Roman" w:cs="Times New Roman"/>
                <w:w w:val="110"/>
                <w:sz w:val="20"/>
                <w:szCs w:val="20"/>
              </w:rPr>
            </w:pPr>
          </w:p>
          <w:p>
            <w:pPr>
              <w:pStyle w:val="4"/>
              <w:spacing w:before="132" w:line="300" w:lineRule="exact"/>
              <w:jc w:val="center"/>
              <w:rPr>
                <w:rFonts w:ascii="Times New Roman" w:hAnsi="Times New Roman" w:cs="Times New Roman"/>
                <w:sz w:val="20"/>
                <w:szCs w:val="20"/>
                <w:lang w:eastAsia="zh-CN"/>
              </w:rPr>
            </w:pPr>
            <w:r>
              <w:rPr>
                <w:rFonts w:ascii="Times New Roman" w:hAnsi="Times New Roman" w:cs="Times New Roman"/>
                <w:sz w:val="20"/>
                <w:szCs w:val="20"/>
                <w:lang w:eastAsia="zh-CN"/>
              </w:rPr>
              <w:t>社会效益指标</w:t>
            </w: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指标1：</w:t>
            </w:r>
            <w:r>
              <w:rPr>
                <w:rFonts w:hint="eastAsia" w:ascii="Times New Roman" w:hAnsi="Times New Roman" w:cs="Times New Roman"/>
                <w:sz w:val="20"/>
                <w:szCs w:val="20"/>
                <w:lang w:eastAsia="zh-CN"/>
              </w:rPr>
              <w:t>凝聚人心汇聚力量作用发挥</w:t>
            </w:r>
          </w:p>
        </w:tc>
        <w:tc>
          <w:tcPr>
            <w:tcW w:w="2192" w:type="dxa"/>
            <w:gridSpan w:val="2"/>
            <w:noWrap w:val="0"/>
            <w:vAlign w:val="center"/>
          </w:tcPr>
          <w:p>
            <w:pPr>
              <w:pStyle w:val="4"/>
              <w:spacing w:line="30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before="9" w:line="300" w:lineRule="exact"/>
              <w:jc w:val="center"/>
              <w:rPr>
                <w:rFonts w:ascii="Times New Roman" w:hAnsi="Times New Roman" w:cs="Times New Roman"/>
                <w:sz w:val="20"/>
                <w:szCs w:val="20"/>
              </w:rPr>
            </w:pPr>
          </w:p>
          <w:p>
            <w:pPr>
              <w:pStyle w:val="4"/>
              <w:wordWrap w:val="0"/>
              <w:spacing w:line="300" w:lineRule="exact"/>
              <w:ind w:right="388"/>
              <w:jc w:val="center"/>
              <w:rPr>
                <w:rFonts w:ascii="Times New Roman" w:hAnsi="Times New Roman" w:cs="Times New Roman"/>
                <w:sz w:val="20"/>
                <w:szCs w:val="20"/>
                <w:lang w:eastAsia="zh-CN"/>
              </w:rPr>
            </w:pPr>
            <w:r>
              <w:rPr>
                <w:rFonts w:ascii="Times New Roman" w:hAnsi="Times New Roman" w:cs="Times New Roman"/>
                <w:w w:val="110"/>
                <w:sz w:val="20"/>
                <w:szCs w:val="20"/>
                <w:lang w:eastAsia="zh-CN"/>
              </w:rPr>
              <w:t>生态效益指标</w:t>
            </w:r>
          </w:p>
        </w:tc>
        <w:tc>
          <w:tcPr>
            <w:tcW w:w="3182" w:type="dxa"/>
            <w:gridSpan w:val="2"/>
            <w:noWrap w:val="0"/>
            <w:vAlign w:val="top"/>
          </w:tcPr>
          <w:p>
            <w:pPr>
              <w:pStyle w:val="4"/>
              <w:spacing w:before="50" w:line="300" w:lineRule="exact"/>
              <w:ind w:left="103"/>
              <w:rPr>
                <w:rFonts w:hint="eastAsia" w:ascii="Times New Roman" w:hAnsi="Times New Roman" w:eastAsia="宋体" w:cs="Times New Roman"/>
                <w:sz w:val="20"/>
                <w:szCs w:val="20"/>
                <w:lang w:eastAsia="zh-CN"/>
              </w:rPr>
            </w:pPr>
            <w:r>
              <w:rPr>
                <w:rFonts w:ascii="Times New Roman" w:hAnsi="Times New Roman" w:cs="Times New Roman"/>
                <w:w w:val="110"/>
                <w:sz w:val="20"/>
                <w:szCs w:val="20"/>
              </w:rPr>
              <w:t>指标1：</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restart"/>
            <w:noWrap w:val="0"/>
            <w:vAlign w:val="top"/>
          </w:tcPr>
          <w:p>
            <w:pPr>
              <w:pStyle w:val="4"/>
              <w:spacing w:before="132" w:line="300" w:lineRule="exact"/>
              <w:ind w:left="389"/>
              <w:jc w:val="center"/>
              <w:rPr>
                <w:rFonts w:ascii="Times New Roman" w:hAnsi="Times New Roman" w:cs="Times New Roman"/>
                <w:w w:val="110"/>
                <w:sz w:val="20"/>
                <w:szCs w:val="20"/>
              </w:rPr>
            </w:pPr>
          </w:p>
          <w:p>
            <w:pPr>
              <w:pStyle w:val="4"/>
              <w:spacing w:before="132" w:line="300" w:lineRule="exact"/>
              <w:ind w:left="438" w:hanging="440" w:hangingChars="200"/>
              <w:jc w:val="center"/>
              <w:rPr>
                <w:rFonts w:ascii="Times New Roman" w:hAnsi="Times New Roman" w:cs="Times New Roman"/>
                <w:sz w:val="20"/>
                <w:szCs w:val="20"/>
              </w:rPr>
            </w:pPr>
            <w:r>
              <w:rPr>
                <w:rFonts w:ascii="Times New Roman" w:hAnsi="Times New Roman" w:cs="Times New Roman"/>
                <w:w w:val="110"/>
                <w:sz w:val="20"/>
                <w:szCs w:val="20"/>
              </w:rPr>
              <w:t>可持续影响指标</w:t>
            </w: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指标1：</w:t>
            </w:r>
            <w:r>
              <w:rPr>
                <w:rFonts w:hint="eastAsia" w:ascii="Times New Roman" w:hAnsi="Times New Roman" w:cs="Times New Roman"/>
                <w:sz w:val="20"/>
                <w:szCs w:val="20"/>
                <w:lang w:eastAsia="zh-CN"/>
              </w:rPr>
              <w:t>统战领域社会和谐稳定</w:t>
            </w:r>
          </w:p>
        </w:tc>
        <w:tc>
          <w:tcPr>
            <w:tcW w:w="2192" w:type="dxa"/>
            <w:gridSpan w:val="2"/>
            <w:noWrap w:val="0"/>
            <w:vAlign w:val="center"/>
          </w:tcPr>
          <w:p>
            <w:pPr>
              <w:pStyle w:val="4"/>
              <w:spacing w:line="30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jc w:val="center"/>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restart"/>
            <w:noWrap w:val="0"/>
            <w:vAlign w:val="top"/>
          </w:tcPr>
          <w:p>
            <w:pPr>
              <w:pStyle w:val="4"/>
              <w:spacing w:line="300" w:lineRule="exact"/>
              <w:rPr>
                <w:rFonts w:ascii="Times New Roman" w:hAnsi="Times New Roman" w:cs="Times New Roman"/>
                <w:sz w:val="20"/>
                <w:szCs w:val="20"/>
              </w:rPr>
            </w:pPr>
          </w:p>
          <w:p>
            <w:pPr>
              <w:pStyle w:val="4"/>
              <w:spacing w:before="11" w:line="300" w:lineRule="exact"/>
              <w:rPr>
                <w:rFonts w:ascii="Times New Roman" w:hAnsi="Times New Roman" w:cs="Times New Roman"/>
                <w:sz w:val="20"/>
                <w:szCs w:val="20"/>
              </w:rPr>
            </w:pPr>
          </w:p>
          <w:p>
            <w:pPr>
              <w:pStyle w:val="4"/>
              <w:spacing w:line="300" w:lineRule="exact"/>
              <w:ind w:left="294" w:right="203" w:hanging="82"/>
              <w:rPr>
                <w:rFonts w:ascii="Times New Roman" w:hAnsi="Times New Roman" w:cs="Times New Roman"/>
                <w:sz w:val="20"/>
                <w:szCs w:val="20"/>
              </w:rPr>
            </w:pPr>
            <w:r>
              <w:rPr>
                <w:rFonts w:ascii="Times New Roman" w:hAnsi="Times New Roman" w:cs="Times New Roman"/>
                <w:w w:val="105"/>
                <w:sz w:val="20"/>
                <w:szCs w:val="20"/>
              </w:rPr>
              <w:t>满意度</w:t>
            </w:r>
            <w:r>
              <w:rPr>
                <w:rFonts w:ascii="Times New Roman" w:hAnsi="Times New Roman" w:cs="Times New Roman"/>
                <w:w w:val="110"/>
                <w:sz w:val="20"/>
                <w:szCs w:val="20"/>
              </w:rPr>
              <w:t>指标</w:t>
            </w:r>
          </w:p>
        </w:tc>
        <w:tc>
          <w:tcPr>
            <w:tcW w:w="1318" w:type="dxa"/>
            <w:gridSpan w:val="2"/>
            <w:vMerge w:val="restart"/>
            <w:noWrap w:val="0"/>
            <w:vAlign w:val="top"/>
          </w:tcPr>
          <w:p>
            <w:pPr>
              <w:pStyle w:val="4"/>
              <w:spacing w:before="132" w:line="300" w:lineRule="exact"/>
              <w:ind w:left="438" w:hanging="440" w:hangingChars="200"/>
              <w:jc w:val="center"/>
              <w:rPr>
                <w:rFonts w:ascii="Times New Roman" w:hAnsi="Times New Roman" w:cs="Times New Roman"/>
                <w:w w:val="110"/>
                <w:sz w:val="20"/>
                <w:szCs w:val="20"/>
              </w:rPr>
            </w:pPr>
          </w:p>
          <w:p>
            <w:pPr>
              <w:pStyle w:val="4"/>
              <w:spacing w:before="132" w:line="300" w:lineRule="exact"/>
              <w:ind w:left="438" w:hanging="440" w:hangingChars="200"/>
              <w:jc w:val="center"/>
              <w:rPr>
                <w:rFonts w:ascii="Times New Roman" w:hAnsi="Times New Roman" w:cs="Times New Roman"/>
                <w:w w:val="110"/>
                <w:sz w:val="20"/>
                <w:szCs w:val="20"/>
                <w:lang w:eastAsia="zh-CN"/>
              </w:rPr>
            </w:pPr>
            <w:r>
              <w:rPr>
                <w:rFonts w:ascii="Times New Roman" w:hAnsi="Times New Roman" w:cs="Times New Roman"/>
                <w:w w:val="110"/>
                <w:sz w:val="20"/>
                <w:szCs w:val="20"/>
                <w:lang w:eastAsia="zh-CN"/>
              </w:rPr>
              <w:t>服务对象</w:t>
            </w:r>
          </w:p>
          <w:p>
            <w:pPr>
              <w:pStyle w:val="4"/>
              <w:spacing w:before="132" w:line="300" w:lineRule="exact"/>
              <w:ind w:left="438" w:hanging="440" w:hangingChars="200"/>
              <w:jc w:val="center"/>
              <w:rPr>
                <w:rFonts w:ascii="Times New Roman" w:hAnsi="Times New Roman" w:cs="Times New Roman"/>
                <w:sz w:val="20"/>
                <w:szCs w:val="20"/>
                <w:lang w:eastAsia="zh-CN"/>
              </w:rPr>
            </w:pPr>
            <w:r>
              <w:rPr>
                <w:rFonts w:ascii="Times New Roman" w:hAnsi="Times New Roman" w:cs="Times New Roman"/>
                <w:w w:val="110"/>
                <w:sz w:val="20"/>
                <w:szCs w:val="20"/>
                <w:lang w:eastAsia="zh-CN"/>
              </w:rPr>
              <w:t>满意度指标</w:t>
            </w: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指标1：</w:t>
            </w:r>
            <w:r>
              <w:rPr>
                <w:rFonts w:hint="eastAsia" w:ascii="Times New Roman" w:hAnsi="Times New Roman" w:cs="Times New Roman"/>
                <w:sz w:val="20"/>
                <w:szCs w:val="20"/>
                <w:lang w:eastAsia="zh-CN"/>
              </w:rPr>
              <w:t>代表满意度</w:t>
            </w:r>
          </w:p>
        </w:tc>
        <w:tc>
          <w:tcPr>
            <w:tcW w:w="2192" w:type="dxa"/>
            <w:gridSpan w:val="2"/>
            <w:noWrap w:val="0"/>
            <w:vAlign w:val="center"/>
          </w:tcPr>
          <w:p>
            <w:pPr>
              <w:pStyle w:val="4"/>
              <w:spacing w:line="300" w:lineRule="exact"/>
              <w:jc w:val="center"/>
              <w:rPr>
                <w:rFonts w:ascii="Times New Roman" w:hAnsi="Times New Roman" w:cs="Times New Roman"/>
                <w:sz w:val="20"/>
                <w:szCs w:val="20"/>
              </w:rPr>
            </w:pPr>
            <w:r>
              <w:rPr>
                <w:rFonts w:hint="eastAsia"/>
                <w:color w:val="000000"/>
                <w:spacing w:val="0"/>
                <w:w w:val="100"/>
                <w:position w:val="0"/>
                <w:sz w:val="18"/>
                <w:szCs w:val="18"/>
                <w:lang w:val="en-US" w:eastAsia="zh-CN" w:bidi="en-US"/>
              </w:rPr>
              <w:t>≥100</w:t>
            </w:r>
            <w:r>
              <w:rPr>
                <w:color w:val="000000"/>
                <w:spacing w:val="0"/>
                <w:w w:val="100"/>
                <w:position w:val="0"/>
                <w:sz w:val="18"/>
                <w:szCs w:val="18"/>
                <w:lang w:val="en-US" w:eastAsia="en-US" w:bidi="en-US"/>
              </w:rPr>
              <w:t xml:space="preserve"> </w:t>
            </w:r>
            <w:r>
              <w:rPr>
                <w:color w:val="000000"/>
                <w:spacing w:val="0"/>
                <w:w w:val="100"/>
                <w:positio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指标2：</w:t>
            </w:r>
          </w:p>
        </w:tc>
        <w:tc>
          <w:tcPr>
            <w:tcW w:w="2192" w:type="dxa"/>
            <w:gridSpan w:val="2"/>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vMerge w:val="continue"/>
            <w:noWrap w:val="0"/>
            <w:vAlign w:val="top"/>
          </w:tcPr>
          <w:p>
            <w:pPr>
              <w:spacing w:line="300" w:lineRule="exact"/>
              <w:rPr>
                <w:rFonts w:ascii="Times New Roman" w:hAnsi="Times New Roman" w:cs="Times New Roman"/>
                <w:sz w:val="20"/>
                <w:szCs w:val="20"/>
              </w:rPr>
            </w:pPr>
          </w:p>
        </w:tc>
        <w:tc>
          <w:tcPr>
            <w:tcW w:w="3182" w:type="dxa"/>
            <w:gridSpan w:val="2"/>
            <w:noWrap w:val="0"/>
            <w:vAlign w:val="top"/>
          </w:tcPr>
          <w:p>
            <w:pPr>
              <w:pStyle w:val="4"/>
              <w:spacing w:before="50" w:line="300" w:lineRule="exact"/>
              <w:ind w:left="103"/>
              <w:rPr>
                <w:rFonts w:ascii="Times New Roman" w:hAnsi="Times New Roman" w:cs="Times New Roman"/>
                <w:sz w:val="20"/>
                <w:szCs w:val="20"/>
              </w:rPr>
            </w:pPr>
            <w:r>
              <w:rPr>
                <w:rFonts w:ascii="Times New Roman" w:hAnsi="Times New Roman" w:cs="Times New Roman"/>
                <w:w w:val="110"/>
                <w:sz w:val="20"/>
                <w:szCs w:val="20"/>
              </w:rPr>
              <w:t>……</w:t>
            </w:r>
          </w:p>
        </w:tc>
        <w:tc>
          <w:tcPr>
            <w:tcW w:w="2192" w:type="dxa"/>
            <w:gridSpan w:val="2"/>
            <w:noWrap w:val="0"/>
            <w:vAlign w:val="top"/>
          </w:tcPr>
          <w:p>
            <w:pPr>
              <w:pStyle w:val="4"/>
              <w:spacing w:line="30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673" w:type="dxa"/>
            <w:vMerge w:val="continue"/>
            <w:noWrap w:val="0"/>
            <w:vAlign w:val="top"/>
          </w:tcPr>
          <w:p>
            <w:pPr>
              <w:spacing w:line="300" w:lineRule="exact"/>
              <w:rPr>
                <w:rFonts w:ascii="Times New Roman" w:hAnsi="Times New Roman" w:cs="Times New Roman"/>
                <w:sz w:val="20"/>
                <w:szCs w:val="20"/>
              </w:rPr>
            </w:pPr>
          </w:p>
        </w:tc>
        <w:tc>
          <w:tcPr>
            <w:tcW w:w="1042" w:type="dxa"/>
            <w:vMerge w:val="continue"/>
            <w:noWrap w:val="0"/>
            <w:vAlign w:val="top"/>
          </w:tcPr>
          <w:p>
            <w:pPr>
              <w:spacing w:line="300" w:lineRule="exact"/>
              <w:rPr>
                <w:rFonts w:ascii="Times New Roman" w:hAnsi="Times New Roman" w:cs="Times New Roman"/>
                <w:sz w:val="20"/>
                <w:szCs w:val="20"/>
              </w:rPr>
            </w:pPr>
          </w:p>
        </w:tc>
        <w:tc>
          <w:tcPr>
            <w:tcW w:w="1318" w:type="dxa"/>
            <w:gridSpan w:val="2"/>
            <w:noWrap w:val="0"/>
            <w:vAlign w:val="top"/>
          </w:tcPr>
          <w:p>
            <w:pPr>
              <w:pStyle w:val="4"/>
              <w:spacing w:before="50" w:line="300" w:lineRule="exact"/>
              <w:ind w:left="531" w:right="531"/>
              <w:jc w:val="center"/>
              <w:rPr>
                <w:rFonts w:ascii="Times New Roman" w:hAnsi="Times New Roman" w:cs="Times New Roman"/>
                <w:sz w:val="20"/>
                <w:szCs w:val="20"/>
              </w:rPr>
            </w:pPr>
            <w:r>
              <w:rPr>
                <w:rFonts w:ascii="Times New Roman" w:hAnsi="Times New Roman" w:cs="Times New Roman"/>
                <w:w w:val="110"/>
                <w:sz w:val="20"/>
                <w:szCs w:val="20"/>
              </w:rPr>
              <w:t>……</w:t>
            </w:r>
          </w:p>
        </w:tc>
        <w:tc>
          <w:tcPr>
            <w:tcW w:w="3182" w:type="dxa"/>
            <w:gridSpan w:val="2"/>
            <w:noWrap w:val="0"/>
            <w:vAlign w:val="top"/>
          </w:tcPr>
          <w:p>
            <w:pPr>
              <w:pStyle w:val="4"/>
              <w:spacing w:line="300" w:lineRule="exact"/>
              <w:rPr>
                <w:rFonts w:ascii="Times New Roman" w:hAnsi="Times New Roman" w:cs="Times New Roman"/>
                <w:sz w:val="20"/>
                <w:szCs w:val="20"/>
              </w:rPr>
            </w:pPr>
          </w:p>
        </w:tc>
        <w:tc>
          <w:tcPr>
            <w:tcW w:w="2192" w:type="dxa"/>
            <w:gridSpan w:val="2"/>
            <w:noWrap w:val="0"/>
            <w:vAlign w:val="top"/>
          </w:tcPr>
          <w:p>
            <w:pPr>
              <w:pStyle w:val="4"/>
              <w:spacing w:line="300" w:lineRule="exact"/>
              <w:rPr>
                <w:rFonts w:ascii="Times New Roman" w:hAnsi="Times New Roman" w:cs="Times New Roman"/>
                <w:sz w:val="20"/>
                <w:szCs w:val="20"/>
              </w:rPr>
            </w:pPr>
          </w:p>
        </w:tc>
      </w:tr>
    </w:tbl>
    <w:p>
      <w:pPr>
        <w:rPr>
          <w:rFonts w:ascii="Times New Roman" w:hAnsi="Times New Roman" w:cs="Times New Roman"/>
          <w:lang w:eastAsia="zh-CN"/>
        </w:rPr>
        <w:sectPr>
          <w:pgSz w:w="11906" w:h="16838"/>
          <w:pgMar w:top="2098" w:right="1474" w:bottom="1871" w:left="1587" w:header="851" w:footer="992" w:gutter="0"/>
          <w:cols w:space="720" w:num="1"/>
          <w:docGrid w:type="lines" w:linePitch="312" w:charSpace="0"/>
        </w:sectPr>
      </w:pPr>
    </w:p>
    <w:p>
      <w:pPr>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附2-2</w:t>
      </w:r>
    </w:p>
    <w:p>
      <w:pPr>
        <w:rPr>
          <w:rFonts w:ascii="Times New Roman" w:hAnsi="Times New Roman" w:cs="Times New Roman"/>
          <w:lang w:eastAsia="zh-CN"/>
        </w:rPr>
      </w:pPr>
    </w:p>
    <w:p>
      <w:pPr>
        <w:tabs>
          <w:tab w:val="left" w:pos="10096"/>
        </w:tabs>
        <w:spacing w:line="580" w:lineRule="exact"/>
        <w:ind w:firstLine="442" w:firstLineChars="100"/>
        <w:rPr>
          <w:rFonts w:ascii="Times New Roman" w:hAnsi="Times New Roman" w:eastAsia="宋体" w:cs="Times New Roman"/>
          <w:b/>
          <w:bCs/>
          <w:sz w:val="44"/>
          <w:szCs w:val="44"/>
          <w:lang w:eastAsia="zh-CN"/>
        </w:rPr>
      </w:pPr>
      <w:r>
        <w:rPr>
          <w:rFonts w:ascii="Times New Roman" w:hAnsi="Times New Roman" w:eastAsia="宋体" w:cs="Times New Roman"/>
          <w:b/>
          <w:bCs/>
          <w:sz w:val="44"/>
          <w:szCs w:val="44"/>
          <w:lang w:eastAsia="zh-CN"/>
        </w:rPr>
        <w:t>部门（单位）整体支出绩效目标申报表</w:t>
      </w:r>
    </w:p>
    <w:p>
      <w:pPr>
        <w:tabs>
          <w:tab w:val="left" w:pos="10096"/>
        </w:tabs>
        <w:spacing w:line="580" w:lineRule="exact"/>
        <w:ind w:firstLine="3092" w:firstLineChars="700"/>
        <w:rPr>
          <w:rFonts w:ascii="Times New Roman" w:hAnsi="Times New Roman" w:eastAsia="宋体" w:cs="Times New Roman"/>
          <w:b/>
          <w:bCs/>
          <w:sz w:val="44"/>
          <w:szCs w:val="44"/>
          <w:lang w:eastAsia="zh-CN"/>
        </w:rPr>
      </w:pPr>
      <w:r>
        <w:rPr>
          <w:rFonts w:ascii="Times New Roman" w:hAnsi="Times New Roman" w:eastAsia="宋体" w:cs="Times New Roman"/>
          <w:b/>
          <w:bCs/>
          <w:sz w:val="44"/>
          <w:szCs w:val="44"/>
          <w:lang w:eastAsia="zh-CN"/>
        </w:rPr>
        <w:t>填报说明</w:t>
      </w:r>
    </w:p>
    <w:p>
      <w:pPr>
        <w:rPr>
          <w:rFonts w:ascii="Times New Roman" w:hAnsi="Times New Roman" w:cs="Times New Roman"/>
          <w:lang w:eastAsia="zh-CN"/>
        </w:rPr>
      </w:pPr>
    </w:p>
    <w:p>
      <w:pPr>
        <w:rPr>
          <w:rFonts w:ascii="Times New Roman" w:hAnsi="Times New Roman" w:cs="Times New Roman"/>
          <w:lang w:eastAsia="zh-CN"/>
        </w:rPr>
      </w:pPr>
    </w:p>
    <w:p>
      <w:pPr>
        <w:autoSpaceDE/>
        <w:autoSpaceDN/>
        <w:spacing w:line="580" w:lineRule="exact"/>
        <w:ind w:firstLine="640" w:firstLineChars="200"/>
        <w:jc w:val="both"/>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一、适用范围</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（一）本表适用于市级预算部门及其所属单位在申报部门（单位）整体支出绩效目标时填报，作为部门（单位）整体支出预算审核及绩效评价的主要依据。</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二）部门（单位）整体支出是指纳入市级预算部门管理的全部资金，包括当年财政拨款和通过以前年度财政拨款结转和结余资金、事业收入、事业单位经营收入等其他收入安排的支出；包括基本支出和项目支出。</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（三）市级预算部门及其所属单位应按要求设定整体支出绩效目标，填报本表。</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（四)本表由市级预算部门或所属单位财务主管机构会同本部门或本单位业务部门填写。</w:t>
      </w:r>
    </w:p>
    <w:p>
      <w:pPr>
        <w:autoSpaceDE/>
        <w:autoSpaceDN/>
        <w:spacing w:line="580" w:lineRule="exact"/>
        <w:ind w:firstLine="640" w:firstLineChars="200"/>
        <w:jc w:val="both"/>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二、填报说明</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（一）年度：填写编制部门预算所属年份。如：编报 20XX年部门预算，填写“20XX 年”。</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（二）部门（单位）名称：填写填报本表的预算部门或单位全称。</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三）年度主要任务：填写根据部门（单位）主要职责和工作计划确定的本年度主要工作任务以及开展这项任务所对应的预算支出金额（一般为一级项目及金额）。预算支出金额包括当年财政拨款和其他资金，以万元为单位，保留到小数点后两位。</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（四）年度总体目标：描述本部门（单位）利用全部部门预算资金在本年度内预期达到的总体产出和效果。</w:t>
      </w:r>
    </w:p>
    <w:p>
      <w:pPr>
        <w:autoSpaceDE/>
        <w:autoSpaceDN/>
        <w:spacing w:line="58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 xml:space="preserve">（五）年度绩效指标：一般包括产出指标、效益指标、满意度指标三类一级指标，每一类一级指标细分为若干二级指标、三级指标，分别对应具体的指标值。指标值应尽量细化、量化，可量化的用数值描述，不可量化的以定性描述。具体填报要求可参照“项目支出绩效目标申报表内容说明”。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MTJlYmQ3YzI0MTJkMzAyYmQ0NzU3ZjA1YjY0NGMifQ=="/>
  </w:docVars>
  <w:rsids>
    <w:rsidRoot w:val="3C1E3350"/>
    <w:rsid w:val="18791624"/>
    <w:rsid w:val="3C1E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2024-01-18T09:58:00Z</dcterms:created>
  <dc:creator>万人非你</dc:creator>
  <cp:lastModifiedBy>万人非你</cp:lastModifiedBy>
  <cp:lastPrinted>2024-01-22T03:11:32Z</cp:lastPrinted>
  <dcterms:modified xsi:type="dcterms:W3CDTF">2024-01-22T06:52:43Z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E17D3E8D79EA4AC19E547F76991989B9_11</vt:lpwstr>
  </property>
</Properties>
</file>