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宋体"/>
          <w:kern w:val="0"/>
          <w:sz w:val="44"/>
          <w:szCs w:val="44"/>
          <w:shd w:val="clear" w:fill="FFFFFF" w:themeFill="background1"/>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宋体"/>
          <w:kern w:val="0"/>
          <w:sz w:val="44"/>
          <w:szCs w:val="44"/>
          <w:shd w:val="clear" w:fill="FFFFFF" w:themeFill="background1"/>
        </w:rPr>
      </w:pPr>
      <w:r>
        <w:rPr>
          <w:rFonts w:ascii="方正小标宋简体" w:eastAsia="方正小标宋简体" w:cs="宋体"/>
          <w:kern w:val="0"/>
          <w:sz w:val="44"/>
          <w:szCs w:val="44"/>
          <w:shd w:val="clear" w:fill="FFFFFF" w:themeFill="background1"/>
        </w:rPr>
        <w:t>平凉市文学艺术界联合会</w:t>
      </w:r>
    </w:p>
    <w:p>
      <w:pPr>
        <w:jc w:val="center"/>
        <w:rPr>
          <w:rFonts w:hint="eastAsia" w:ascii="方正小标宋简体" w:eastAsia="方正小标宋简体" w:cs="宋体"/>
          <w:kern w:val="0"/>
          <w:sz w:val="44"/>
          <w:szCs w:val="44"/>
          <w:shd w:val="clear" w:fill="FFFFFF" w:themeFill="background1"/>
        </w:rPr>
      </w:pPr>
      <w:r>
        <w:rPr>
          <w:rFonts w:hint="eastAsia" w:ascii="方正小标宋简体" w:eastAsia="方正小标宋简体" w:cs="宋体"/>
          <w:kern w:val="0"/>
          <w:sz w:val="44"/>
          <w:szCs w:val="44"/>
          <w:shd w:val="clear" w:fill="FFFFFF" w:themeFill="background1"/>
        </w:rPr>
        <w:t>201</w:t>
      </w:r>
      <w:r>
        <w:rPr>
          <w:rFonts w:hint="eastAsia" w:ascii="方正小标宋简体" w:eastAsia="方正小标宋简体" w:cs="宋体"/>
          <w:kern w:val="0"/>
          <w:sz w:val="44"/>
          <w:szCs w:val="44"/>
          <w:shd w:val="clear" w:fill="FFFFFF" w:themeFill="background1"/>
          <w:lang w:val="en-US" w:eastAsia="zh-CN"/>
        </w:rPr>
        <w:t>9</w:t>
      </w:r>
      <w:r>
        <w:rPr>
          <w:rFonts w:hint="eastAsia" w:ascii="方正小标宋简体" w:eastAsia="方正小标宋简体" w:cs="宋体"/>
          <w:kern w:val="0"/>
          <w:sz w:val="44"/>
          <w:szCs w:val="44"/>
          <w:shd w:val="clear" w:fill="FFFFFF" w:themeFill="background1"/>
        </w:rPr>
        <w:t>年部门预算公开说明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黑体" w:eastAsia="黑体" w:cs="宋体"/>
          <w:kern w:val="0"/>
          <w:sz w:val="32"/>
          <w:szCs w:val="32"/>
        </w:rPr>
      </w:pPr>
      <w:r>
        <w:rPr>
          <w:rFonts w:hint="eastAsia" w:ascii="黑体" w:eastAsia="黑体" w:cs="宋体"/>
          <w:kern w:val="0"/>
          <w:sz w:val="32"/>
          <w:szCs w:val="32"/>
        </w:rPr>
        <w:t>一、部门职责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宋体"/>
          <w:kern w:val="0"/>
          <w:sz w:val="32"/>
          <w:szCs w:val="32"/>
          <w:lang w:val="en-US" w:eastAsia="zh-CN"/>
        </w:rPr>
      </w:pPr>
      <w:r>
        <w:rPr>
          <w:rFonts w:ascii="仿宋_GB2312" w:eastAsia="仿宋_GB2312" w:cs="宋体"/>
          <w:kern w:val="0"/>
          <w:sz w:val="32"/>
          <w:szCs w:val="32"/>
        </w:rPr>
        <w:t>平凉市文学艺术界联合会</w:t>
      </w:r>
      <w:r>
        <w:rPr>
          <w:rFonts w:hint="eastAsia" w:ascii="仿宋_GB2312" w:eastAsia="仿宋_GB2312" w:cs="宋体"/>
          <w:kern w:val="0"/>
          <w:sz w:val="32"/>
          <w:szCs w:val="32"/>
          <w:lang w:val="en-US" w:eastAsia="zh-CN"/>
        </w:rPr>
        <w:t>是市委领导下的人民团体。其主要职责是：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宋体"/>
          <w:kern w:val="0"/>
          <w:sz w:val="32"/>
          <w:szCs w:val="32"/>
          <w:lang w:val="en-US" w:eastAsia="zh-CN"/>
        </w:rPr>
      </w:pPr>
      <w:r>
        <w:rPr>
          <w:rFonts w:hint="eastAsia" w:ascii="仿宋_GB2312" w:eastAsia="仿宋_GB2312"/>
          <w:sz w:val="32"/>
          <w:szCs w:val="32"/>
        </w:rPr>
        <w:t>（一）贯彻落实</w:t>
      </w:r>
      <w:r>
        <w:rPr>
          <w:rFonts w:hint="eastAsia" w:ascii="仿宋_GB2312" w:eastAsia="仿宋_GB2312"/>
          <w:sz w:val="32"/>
          <w:szCs w:val="32"/>
          <w:lang w:val="en-US" w:eastAsia="zh-CN"/>
        </w:rPr>
        <w:t>党的</w:t>
      </w:r>
      <w:r>
        <w:rPr>
          <w:rFonts w:hint="eastAsia" w:ascii="仿宋_GB2312" w:eastAsia="仿宋_GB2312"/>
          <w:sz w:val="32"/>
          <w:szCs w:val="32"/>
        </w:rPr>
        <w:t>文艺工作方针，</w:t>
      </w:r>
      <w:r>
        <w:rPr>
          <w:rFonts w:hint="eastAsia" w:ascii="仿宋_GB2312" w:eastAsia="仿宋_GB2312" w:cs="宋体"/>
          <w:kern w:val="0"/>
          <w:sz w:val="32"/>
          <w:szCs w:val="32"/>
          <w:lang w:val="en-US" w:eastAsia="zh-CN"/>
        </w:rPr>
        <w:t>为全</w:t>
      </w:r>
      <w:r>
        <w:rPr>
          <w:rFonts w:ascii="仿宋_GB2312" w:eastAsia="仿宋_GB2312" w:cs="宋体"/>
          <w:kern w:val="0"/>
          <w:sz w:val="32"/>
          <w:szCs w:val="32"/>
        </w:rPr>
        <w:t>市文艺家协会、县</w:t>
      </w:r>
      <w:r>
        <w:rPr>
          <w:rFonts w:hint="eastAsia" w:ascii="仿宋_GB2312" w:eastAsia="仿宋_GB2312" w:cs="宋体"/>
          <w:kern w:val="0"/>
          <w:sz w:val="32"/>
          <w:szCs w:val="32"/>
          <w:lang w:eastAsia="zh-CN"/>
        </w:rPr>
        <w:t>（</w:t>
      </w:r>
      <w:r>
        <w:rPr>
          <w:rFonts w:ascii="仿宋_GB2312" w:eastAsia="仿宋_GB2312" w:cs="宋体"/>
          <w:kern w:val="0"/>
          <w:sz w:val="32"/>
          <w:szCs w:val="32"/>
        </w:rPr>
        <w:t>区</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市</w:t>
      </w:r>
      <w:r>
        <w:rPr>
          <w:rFonts w:hint="eastAsia" w:ascii="仿宋_GB2312" w:eastAsia="仿宋_GB2312" w:cs="宋体"/>
          <w:kern w:val="0"/>
          <w:sz w:val="32"/>
          <w:szCs w:val="32"/>
          <w:lang w:eastAsia="zh-CN"/>
        </w:rPr>
        <w:t>）</w:t>
      </w:r>
      <w:r>
        <w:rPr>
          <w:rFonts w:ascii="仿宋_GB2312" w:eastAsia="仿宋_GB2312" w:cs="宋体"/>
          <w:kern w:val="0"/>
          <w:sz w:val="32"/>
          <w:szCs w:val="32"/>
        </w:rPr>
        <w:t>文联</w:t>
      </w:r>
      <w:r>
        <w:rPr>
          <w:rFonts w:hint="eastAsia" w:ascii="仿宋_GB2312" w:eastAsia="仿宋_GB2312" w:cs="宋体"/>
          <w:kern w:val="0"/>
          <w:sz w:val="32"/>
          <w:szCs w:val="32"/>
          <w:lang w:eastAsia="zh-CN"/>
        </w:rPr>
        <w:t>、</w:t>
      </w:r>
      <w:r>
        <w:rPr>
          <w:rFonts w:ascii="仿宋_GB2312" w:eastAsia="仿宋_GB2312" w:cs="宋体"/>
          <w:kern w:val="0"/>
          <w:sz w:val="32"/>
          <w:szCs w:val="32"/>
        </w:rPr>
        <w:t>行业文联</w:t>
      </w:r>
      <w:r>
        <w:rPr>
          <w:rFonts w:hint="eastAsia" w:ascii="仿宋_GB2312" w:eastAsia="仿宋_GB2312" w:cs="宋体"/>
          <w:kern w:val="0"/>
          <w:sz w:val="32"/>
          <w:szCs w:val="32"/>
          <w:lang w:val="en-US" w:eastAsia="zh-CN"/>
        </w:rPr>
        <w:t>做好团结引导、联络协调、服务管理和自律维权工作，团结全市艺术家、文艺工作者，听取和反映文艺家的意见和建议。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（二）组织召开平凉文学艺术界联合会代表大会、</w:t>
      </w:r>
      <w:r>
        <w:rPr>
          <w:rFonts w:hint="eastAsia" w:ascii="仿宋_GB2312" w:eastAsia="仿宋_GB2312"/>
          <w:sz w:val="32"/>
          <w:szCs w:val="32"/>
          <w:lang w:val="en-US" w:eastAsia="zh-CN"/>
        </w:rPr>
        <w:t>市文联</w:t>
      </w:r>
      <w:r>
        <w:rPr>
          <w:rFonts w:hint="eastAsia" w:ascii="仿宋_GB2312" w:eastAsia="仿宋_GB2312"/>
          <w:sz w:val="32"/>
          <w:szCs w:val="32"/>
        </w:rPr>
        <w:t>委</w:t>
      </w:r>
      <w:r>
        <w:rPr>
          <w:rFonts w:hint="eastAsia" w:ascii="仿宋_GB2312" w:eastAsia="仿宋_GB2312"/>
          <w:sz w:val="32"/>
          <w:szCs w:val="32"/>
          <w:lang w:val="en-US" w:eastAsia="zh-CN"/>
        </w:rPr>
        <w:t>员</w:t>
      </w:r>
      <w:r>
        <w:rPr>
          <w:rFonts w:hint="eastAsia" w:ascii="仿宋_GB2312" w:eastAsia="仿宋_GB2312"/>
          <w:sz w:val="32"/>
          <w:szCs w:val="32"/>
        </w:rPr>
        <w:t>会</w:t>
      </w:r>
      <w:r>
        <w:rPr>
          <w:rFonts w:hint="eastAsia" w:ascii="仿宋_GB2312" w:eastAsia="仿宋_GB2312"/>
          <w:sz w:val="32"/>
          <w:szCs w:val="32"/>
          <w:lang w:eastAsia="zh-CN"/>
        </w:rPr>
        <w:t>、</w:t>
      </w:r>
      <w:r>
        <w:rPr>
          <w:rFonts w:hint="eastAsia" w:ascii="仿宋_GB2312" w:eastAsia="仿宋_GB2312"/>
          <w:sz w:val="32"/>
          <w:szCs w:val="32"/>
        </w:rPr>
        <w:t>主席团会议</w:t>
      </w:r>
      <w:r>
        <w:rPr>
          <w:rFonts w:hint="eastAsia" w:ascii="仿宋_GB2312" w:eastAsia="仿宋_GB2312"/>
          <w:sz w:val="32"/>
          <w:szCs w:val="32"/>
          <w:lang w:val="en-US" w:eastAsia="zh-CN"/>
        </w:rPr>
        <w:t>以及</w:t>
      </w:r>
      <w:r>
        <w:rPr>
          <w:rFonts w:hint="eastAsia" w:ascii="仿宋_GB2312" w:eastAsia="仿宋_GB2312"/>
          <w:sz w:val="32"/>
          <w:szCs w:val="32"/>
        </w:rPr>
        <w:t xml:space="preserve">工作会议。        </w:t>
      </w:r>
    </w:p>
    <w:p>
      <w:pPr>
        <w:ind w:firstLine="640" w:firstLineChars="200"/>
        <w:rPr>
          <w:rFonts w:hint="eastAsia" w:ascii="仿宋" w:hAnsi="仿宋" w:eastAsia="仿宋"/>
          <w:sz w:val="32"/>
          <w:szCs w:val="32"/>
        </w:rPr>
      </w:pPr>
      <w:r>
        <w:rPr>
          <w:rFonts w:hint="eastAsia" w:ascii="仿宋" w:hAnsi="仿宋" w:eastAsia="仿宋"/>
          <w:sz w:val="32"/>
          <w:szCs w:val="32"/>
        </w:rPr>
        <w:t>（三）宣传、动员、组织广大文艺工作者、文艺从业人员和文艺爱好者致力于繁荣发展平凉文艺事业，组织艺术家和文艺工作者深入生活，创作优秀作品。</w:t>
      </w:r>
    </w:p>
    <w:p>
      <w:pPr>
        <w:ind w:firstLine="640" w:firstLineChars="200"/>
        <w:rPr>
          <w:rFonts w:hint="eastAsia" w:ascii="仿宋" w:hAnsi="仿宋" w:eastAsia="仿宋"/>
          <w:sz w:val="32"/>
          <w:szCs w:val="32"/>
        </w:rPr>
      </w:pPr>
      <w:r>
        <w:rPr>
          <w:rFonts w:hint="eastAsia" w:ascii="仿宋" w:hAnsi="仿宋" w:eastAsia="仿宋"/>
          <w:sz w:val="32"/>
          <w:szCs w:val="32"/>
        </w:rPr>
        <w:t>（四）组织文艺研讨和学术交流工作，办好刊物，与有关部门共同组织相关艺术活动的评奖工作。</w:t>
      </w:r>
    </w:p>
    <w:p>
      <w:pPr>
        <w:ind w:firstLine="640" w:firstLineChars="200"/>
        <w:rPr>
          <w:rFonts w:hint="eastAsia" w:ascii="仿宋" w:hAnsi="仿宋" w:eastAsia="仿宋"/>
          <w:sz w:val="32"/>
          <w:szCs w:val="32"/>
        </w:rPr>
      </w:pPr>
      <w:r>
        <w:rPr>
          <w:rFonts w:hint="eastAsia" w:ascii="仿宋" w:hAnsi="仿宋" w:eastAsia="仿宋"/>
          <w:sz w:val="32"/>
          <w:szCs w:val="32"/>
        </w:rPr>
        <w:t>（五）协同有关部门，组织开展文化交流活动，开展同市外、省外地区文艺界的联系和交流。</w:t>
      </w:r>
    </w:p>
    <w:p>
      <w:pPr>
        <w:ind w:firstLine="640" w:firstLineChars="200"/>
        <w:rPr>
          <w:rFonts w:hint="eastAsia" w:ascii="仿宋" w:hAnsi="仿宋" w:eastAsia="仿宋"/>
          <w:sz w:val="32"/>
          <w:szCs w:val="32"/>
        </w:rPr>
      </w:pPr>
      <w:r>
        <w:rPr>
          <w:rFonts w:hint="eastAsia" w:ascii="仿宋" w:hAnsi="仿宋" w:eastAsia="仿宋"/>
          <w:sz w:val="32"/>
          <w:szCs w:val="32"/>
        </w:rPr>
        <w:t>（六）发现和培养文艺新人，关心青年艺术人才的健康成长，发展和壮大社会主义文艺队伍，推出精品力作和文艺新人。</w:t>
      </w:r>
    </w:p>
    <w:p>
      <w:pPr>
        <w:ind w:firstLine="640" w:firstLineChars="200"/>
        <w:rPr>
          <w:rFonts w:hint="eastAsia" w:ascii="仿宋" w:hAnsi="仿宋" w:eastAsia="仿宋"/>
          <w:sz w:val="32"/>
          <w:szCs w:val="32"/>
        </w:rPr>
      </w:pPr>
      <w:r>
        <w:rPr>
          <w:rFonts w:hint="eastAsia" w:ascii="仿宋" w:hAnsi="仿宋" w:eastAsia="仿宋"/>
          <w:sz w:val="32"/>
          <w:szCs w:val="32"/>
        </w:rPr>
        <w:t>（七）依照宪法、法律和文联章程的规定，维护团体会员和文艺家的民主权利、正当经济权益和知识产权等合法权益，保障会员从事正当的文艺活动的自由。</w:t>
      </w:r>
    </w:p>
    <w:p>
      <w:pPr>
        <w:ind w:firstLine="640" w:firstLineChars="200"/>
        <w:rPr>
          <w:rFonts w:hint="eastAsia" w:ascii="仿宋" w:hAnsi="仿宋" w:eastAsia="仿宋"/>
          <w:sz w:val="32"/>
          <w:szCs w:val="32"/>
        </w:rPr>
      </w:pPr>
      <w:r>
        <w:rPr>
          <w:rFonts w:hint="eastAsia" w:ascii="仿宋" w:hAnsi="仿宋" w:eastAsia="仿宋"/>
          <w:color w:val="000000"/>
          <w:sz w:val="32"/>
          <w:szCs w:val="32"/>
          <w:shd w:val="clear" w:color="auto" w:fill="FFFFFF"/>
        </w:rPr>
        <w:t>（八）</w:t>
      </w:r>
      <w:r>
        <w:rPr>
          <w:rFonts w:ascii="仿宋" w:hAnsi="仿宋" w:eastAsia="仿宋"/>
          <w:color w:val="000000"/>
          <w:sz w:val="32"/>
          <w:szCs w:val="32"/>
          <w:shd w:val="clear" w:color="auto" w:fill="FFFFFF"/>
        </w:rPr>
        <w:t>加强与社会各界的联系和与政府有关部门的密切合作</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创造良好的环境和氛围</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为会员提供必要的条件和服务，为会员积极解决生活</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工作</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学习等方面的困难</w:t>
      </w:r>
      <w:r>
        <w:rPr>
          <w:rFonts w:hint="eastAsia" w:ascii="仿宋" w:hAnsi="仿宋" w:eastAsia="仿宋"/>
          <w:color w:val="000000"/>
          <w:sz w:val="32"/>
          <w:szCs w:val="32"/>
          <w:shd w:val="clear" w:color="auto" w:fill="FFFFFF"/>
        </w:rPr>
        <w:t>。</w:t>
      </w:r>
    </w:p>
    <w:p>
      <w:pPr>
        <w:ind w:firstLine="640" w:firstLineChars="200"/>
        <w:rPr>
          <w:rFonts w:hint="eastAsia" w:ascii="仿宋" w:hAnsi="仿宋" w:eastAsia="仿宋"/>
          <w:sz w:val="32"/>
          <w:szCs w:val="32"/>
        </w:rPr>
      </w:pPr>
      <w:r>
        <w:rPr>
          <w:rFonts w:hint="eastAsia" w:ascii="仿宋" w:hAnsi="仿宋" w:eastAsia="仿宋"/>
          <w:sz w:val="32"/>
          <w:szCs w:val="32"/>
        </w:rPr>
        <w:t>（九）</w:t>
      </w:r>
      <w:r>
        <w:rPr>
          <w:rFonts w:ascii="仿宋" w:hAnsi="仿宋" w:eastAsia="仿宋"/>
          <w:sz w:val="32"/>
          <w:szCs w:val="32"/>
        </w:rPr>
        <w:t>广泛联系有志于繁荣社会主义文艺的文艺界社团</w:t>
      </w:r>
      <w:r>
        <w:rPr>
          <w:rFonts w:hint="eastAsia" w:ascii="仿宋" w:hAnsi="仿宋" w:eastAsia="仿宋"/>
          <w:sz w:val="32"/>
          <w:szCs w:val="32"/>
        </w:rPr>
        <w:t>，</w:t>
      </w:r>
      <w:r>
        <w:rPr>
          <w:rFonts w:ascii="仿宋" w:hAnsi="仿宋" w:eastAsia="仿宋"/>
          <w:sz w:val="32"/>
          <w:szCs w:val="32"/>
        </w:rPr>
        <w:t>对他们进行业务指导，并接受委托对全市文艺社团进行资格审查和管理。</w:t>
      </w:r>
    </w:p>
    <w:p>
      <w:pPr>
        <w:ind w:firstLine="640" w:firstLineChars="200"/>
        <w:rPr>
          <w:rFonts w:hint="eastAsia" w:ascii="仿宋" w:hAnsi="仿宋" w:eastAsia="仿宋"/>
          <w:sz w:val="32"/>
          <w:szCs w:val="32"/>
        </w:rPr>
      </w:pPr>
      <w:r>
        <w:rPr>
          <w:rFonts w:hint="eastAsia" w:ascii="仿宋" w:hAnsi="仿宋" w:eastAsia="仿宋"/>
          <w:color w:val="000000"/>
          <w:sz w:val="32"/>
          <w:szCs w:val="32"/>
        </w:rPr>
        <w:t>（十）</w:t>
      </w:r>
      <w:r>
        <w:rPr>
          <w:rFonts w:ascii="仿宋" w:hAnsi="仿宋" w:eastAsia="仿宋"/>
          <w:color w:val="000000"/>
          <w:sz w:val="32"/>
          <w:szCs w:val="32"/>
        </w:rPr>
        <w:t>完成市委</w:t>
      </w:r>
      <w:r>
        <w:rPr>
          <w:rFonts w:hint="eastAsia" w:ascii="仿宋" w:hAnsi="仿宋" w:eastAsia="仿宋"/>
          <w:color w:val="000000"/>
          <w:sz w:val="32"/>
          <w:szCs w:val="32"/>
        </w:rPr>
        <w:t>、</w:t>
      </w:r>
      <w:r>
        <w:rPr>
          <w:rFonts w:ascii="仿宋" w:hAnsi="仿宋" w:eastAsia="仿宋"/>
          <w:color w:val="000000"/>
          <w:sz w:val="32"/>
          <w:szCs w:val="32"/>
        </w:rPr>
        <w:t>市政府和</w:t>
      </w:r>
      <w:r>
        <w:rPr>
          <w:rFonts w:hint="eastAsia" w:ascii="仿宋" w:hAnsi="仿宋" w:eastAsia="仿宋"/>
          <w:color w:val="000000"/>
          <w:sz w:val="32"/>
          <w:szCs w:val="32"/>
          <w:lang w:val="en-US" w:eastAsia="zh-CN"/>
        </w:rPr>
        <w:t>省</w:t>
      </w:r>
      <w:r>
        <w:rPr>
          <w:rFonts w:ascii="仿宋" w:hAnsi="仿宋" w:eastAsia="仿宋"/>
          <w:color w:val="000000"/>
          <w:sz w:val="32"/>
          <w:szCs w:val="32"/>
        </w:rPr>
        <w:t>文联交办的其他任务。</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outlineLvl w:val="9"/>
        <w:rPr>
          <w:rFonts w:ascii="黑体" w:eastAsia="黑体" w:cs="宋体"/>
          <w:kern w:val="0"/>
          <w:sz w:val="32"/>
          <w:szCs w:val="32"/>
        </w:rPr>
      </w:pPr>
      <w:r>
        <w:rPr>
          <w:rFonts w:hint="eastAsia" w:ascii="黑体" w:eastAsia="黑体" w:cs="宋体"/>
          <w:kern w:val="0"/>
          <w:sz w:val="32"/>
          <w:szCs w:val="32"/>
        </w:rPr>
        <w:t>二、机构设置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黑体" w:eastAsia="黑体" w:cs="宋体"/>
          <w:kern w:val="0"/>
          <w:sz w:val="32"/>
          <w:szCs w:val="32"/>
          <w:shd w:val="clear" w:fill="FFFFFF" w:themeFill="background1"/>
          <w:lang w:val="en-US" w:eastAsia="zh-CN"/>
        </w:rPr>
      </w:pPr>
      <w:r>
        <w:rPr>
          <w:rFonts w:ascii="仿宋_GB2312" w:eastAsia="仿宋_GB2312" w:cs="宋体"/>
          <w:kern w:val="0"/>
          <w:sz w:val="32"/>
          <w:szCs w:val="32"/>
        </w:rPr>
        <w:t>平凉市文学艺术界联合会</w:t>
      </w:r>
      <w:r>
        <w:rPr>
          <w:rFonts w:hint="eastAsia" w:ascii="仿宋_GB2312" w:eastAsia="仿宋_GB2312" w:cs="宋体"/>
          <w:kern w:val="0"/>
          <w:sz w:val="32"/>
          <w:szCs w:val="32"/>
        </w:rPr>
        <w:t>为正县级建制，实有编制6人</w:t>
      </w:r>
      <w:r>
        <w:rPr>
          <w:rFonts w:ascii="仿宋_GB2312" w:eastAsia="仿宋_GB2312" w:cs="宋体"/>
          <w:kern w:val="0"/>
          <w:sz w:val="32"/>
          <w:szCs w:val="32"/>
        </w:rPr>
        <w:t>，</w:t>
      </w:r>
      <w:r>
        <w:rPr>
          <w:rFonts w:hint="eastAsia" w:ascii="仿宋_GB2312" w:eastAsia="仿宋_GB2312" w:cs="宋体"/>
          <w:kern w:val="0"/>
          <w:sz w:val="32"/>
          <w:szCs w:val="32"/>
          <w:lang w:val="en-US" w:eastAsia="zh-CN"/>
        </w:rPr>
        <w:t>现有5人（</w:t>
      </w:r>
      <w:r>
        <w:rPr>
          <w:rFonts w:hint="eastAsia" w:ascii="仿宋_GB2312" w:eastAsia="仿宋_GB2312" w:cs="宋体"/>
          <w:kern w:val="0"/>
          <w:sz w:val="32"/>
          <w:szCs w:val="32"/>
        </w:rPr>
        <w:t>主席1人</w:t>
      </w:r>
      <w:r>
        <w:rPr>
          <w:rFonts w:ascii="仿宋_GB2312" w:eastAsia="仿宋_GB2312" w:cs="宋体"/>
          <w:kern w:val="0"/>
          <w:sz w:val="32"/>
          <w:szCs w:val="32"/>
        </w:rPr>
        <w:t>、</w:t>
      </w:r>
      <w:r>
        <w:rPr>
          <w:rFonts w:hint="eastAsia" w:ascii="仿宋_GB2312" w:eastAsia="仿宋_GB2312" w:cs="宋体"/>
          <w:kern w:val="0"/>
          <w:sz w:val="32"/>
          <w:szCs w:val="32"/>
        </w:rPr>
        <w:t>副主席1人</w:t>
      </w:r>
      <w:r>
        <w:rPr>
          <w:rFonts w:ascii="仿宋_GB2312" w:eastAsia="仿宋_GB2312" w:cs="宋体"/>
          <w:kern w:val="0"/>
          <w:sz w:val="32"/>
          <w:szCs w:val="32"/>
        </w:rPr>
        <w:t>、副</w:t>
      </w:r>
      <w:r>
        <w:rPr>
          <w:rFonts w:hint="eastAsia" w:ascii="仿宋_GB2312" w:eastAsia="仿宋_GB2312" w:cs="宋体"/>
          <w:kern w:val="0"/>
          <w:sz w:val="32"/>
          <w:szCs w:val="32"/>
        </w:rPr>
        <w:t>调研员1人</w:t>
      </w:r>
      <w:r>
        <w:rPr>
          <w:rFonts w:ascii="仿宋_GB2312" w:eastAsia="仿宋_GB2312" w:cs="宋体"/>
          <w:kern w:val="0"/>
          <w:sz w:val="32"/>
          <w:szCs w:val="32"/>
        </w:rPr>
        <w:t>、科级</w:t>
      </w:r>
      <w:r>
        <w:rPr>
          <w:rFonts w:hint="eastAsia" w:ascii="仿宋_GB2312" w:eastAsia="仿宋_GB2312" w:cs="宋体"/>
          <w:kern w:val="0"/>
          <w:sz w:val="32"/>
          <w:szCs w:val="32"/>
          <w:lang w:val="en-US" w:eastAsia="zh-CN"/>
        </w:rPr>
        <w:t>1人，科员1人）</w:t>
      </w:r>
      <w:r>
        <w:rPr>
          <w:rFonts w:hint="eastAsia" w:ascii="仿宋_GB2312" w:eastAsia="仿宋_GB2312" w:cs="宋体"/>
          <w:kern w:val="0"/>
          <w:sz w:val="32"/>
          <w:szCs w:val="32"/>
        </w:rPr>
        <w:t>。市文联下设办公室</w:t>
      </w:r>
      <w:r>
        <w:rPr>
          <w:rFonts w:hint="eastAsia" w:ascii="仿宋_GB2312" w:eastAsia="仿宋_GB2312" w:cs="宋体"/>
          <w:kern w:val="0"/>
          <w:sz w:val="32"/>
          <w:szCs w:val="32"/>
          <w:lang w:val="en-US" w:eastAsia="zh-CN"/>
        </w:rPr>
        <w:t>和组联部2个科室</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所属有市</w:t>
      </w:r>
      <w:r>
        <w:rPr>
          <w:rFonts w:hint="eastAsia" w:ascii="仿宋_GB2312" w:eastAsia="仿宋_GB2312" w:cs="宋体"/>
          <w:kern w:val="0"/>
          <w:sz w:val="32"/>
          <w:szCs w:val="32"/>
        </w:rPr>
        <w:t>作</w:t>
      </w:r>
      <w:r>
        <w:rPr>
          <w:rFonts w:hint="eastAsia" w:ascii="仿宋_GB2312" w:eastAsia="仿宋_GB2312" w:cs="宋体"/>
          <w:kern w:val="0"/>
          <w:sz w:val="32"/>
          <w:szCs w:val="32"/>
          <w:lang w:val="en-US" w:eastAsia="zh-CN"/>
        </w:rPr>
        <w:t>家</w:t>
      </w:r>
      <w:r>
        <w:rPr>
          <w:rFonts w:hint="eastAsia" w:ascii="仿宋_GB2312" w:eastAsia="仿宋_GB2312" w:cs="宋体"/>
          <w:kern w:val="0"/>
          <w:sz w:val="32"/>
          <w:szCs w:val="32"/>
        </w:rPr>
        <w:t>协</w:t>
      </w:r>
      <w:r>
        <w:rPr>
          <w:rFonts w:hint="eastAsia" w:ascii="仿宋_GB2312" w:eastAsia="仿宋_GB2312" w:cs="宋体"/>
          <w:kern w:val="0"/>
          <w:sz w:val="32"/>
          <w:szCs w:val="32"/>
          <w:lang w:val="en-US" w:eastAsia="zh-CN"/>
        </w:rPr>
        <w:t>会</w:t>
      </w:r>
      <w:r>
        <w:rPr>
          <w:rFonts w:hint="eastAsia" w:ascii="仿宋_GB2312" w:eastAsia="仿宋_GB2312" w:cs="宋体"/>
          <w:kern w:val="0"/>
          <w:sz w:val="32"/>
          <w:szCs w:val="32"/>
        </w:rPr>
        <w:t>、书</w:t>
      </w:r>
      <w:r>
        <w:rPr>
          <w:rFonts w:hint="eastAsia" w:ascii="仿宋_GB2312" w:eastAsia="仿宋_GB2312" w:cs="宋体"/>
          <w:kern w:val="0"/>
          <w:sz w:val="32"/>
          <w:szCs w:val="32"/>
          <w:lang w:val="en-US" w:eastAsia="zh-CN"/>
        </w:rPr>
        <w:t>法家</w:t>
      </w:r>
      <w:r>
        <w:rPr>
          <w:rFonts w:hint="eastAsia" w:ascii="仿宋_GB2312" w:eastAsia="仿宋_GB2312" w:cs="宋体"/>
          <w:kern w:val="0"/>
          <w:sz w:val="32"/>
          <w:szCs w:val="32"/>
        </w:rPr>
        <w:t>协</w:t>
      </w:r>
      <w:r>
        <w:rPr>
          <w:rFonts w:hint="eastAsia" w:ascii="仿宋_GB2312" w:eastAsia="仿宋_GB2312" w:cs="宋体"/>
          <w:kern w:val="0"/>
          <w:sz w:val="32"/>
          <w:szCs w:val="32"/>
          <w:lang w:val="en-US" w:eastAsia="zh-CN"/>
        </w:rPr>
        <w:t>会</w:t>
      </w:r>
      <w:r>
        <w:rPr>
          <w:rFonts w:hint="eastAsia" w:ascii="仿宋_GB2312" w:eastAsia="仿宋_GB2312" w:cs="宋体"/>
          <w:kern w:val="0"/>
          <w:sz w:val="32"/>
          <w:szCs w:val="32"/>
        </w:rPr>
        <w:t>、美</w:t>
      </w:r>
      <w:r>
        <w:rPr>
          <w:rFonts w:hint="eastAsia" w:ascii="仿宋_GB2312" w:eastAsia="仿宋_GB2312" w:cs="宋体"/>
          <w:kern w:val="0"/>
          <w:sz w:val="32"/>
          <w:szCs w:val="32"/>
          <w:lang w:val="en-US" w:eastAsia="zh-CN"/>
        </w:rPr>
        <w:t>术家</w:t>
      </w:r>
      <w:r>
        <w:rPr>
          <w:rFonts w:hint="eastAsia" w:ascii="仿宋_GB2312" w:eastAsia="仿宋_GB2312" w:cs="宋体"/>
          <w:kern w:val="0"/>
          <w:sz w:val="32"/>
          <w:szCs w:val="32"/>
        </w:rPr>
        <w:t>协</w:t>
      </w:r>
      <w:r>
        <w:rPr>
          <w:rFonts w:hint="eastAsia" w:ascii="仿宋_GB2312" w:eastAsia="仿宋_GB2312" w:cs="宋体"/>
          <w:kern w:val="0"/>
          <w:sz w:val="32"/>
          <w:szCs w:val="32"/>
          <w:lang w:val="en-US" w:eastAsia="zh-CN"/>
        </w:rPr>
        <w:t>会</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摄影家协会</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戏剧曲艺家协会、音乐家</w:t>
      </w:r>
      <w:r>
        <w:rPr>
          <w:rFonts w:hint="eastAsia" w:ascii="仿宋_GB2312" w:eastAsia="仿宋_GB2312" w:cs="宋体"/>
          <w:kern w:val="0"/>
          <w:sz w:val="32"/>
          <w:szCs w:val="32"/>
        </w:rPr>
        <w:t>协</w:t>
      </w:r>
      <w:r>
        <w:rPr>
          <w:rFonts w:hint="eastAsia" w:ascii="仿宋_GB2312" w:eastAsia="仿宋_GB2312" w:cs="宋体"/>
          <w:kern w:val="0"/>
          <w:sz w:val="32"/>
          <w:szCs w:val="32"/>
          <w:lang w:val="en-US" w:eastAsia="zh-CN"/>
        </w:rPr>
        <w:t>会</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舞蹈家协会</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电影电视艺术家</w:t>
      </w:r>
      <w:r>
        <w:rPr>
          <w:rFonts w:hint="eastAsia" w:ascii="仿宋_GB2312" w:eastAsia="仿宋_GB2312" w:cs="宋体"/>
          <w:kern w:val="0"/>
          <w:sz w:val="32"/>
          <w:szCs w:val="32"/>
        </w:rPr>
        <w:t>协</w:t>
      </w:r>
      <w:r>
        <w:rPr>
          <w:rFonts w:hint="eastAsia" w:ascii="仿宋_GB2312" w:eastAsia="仿宋_GB2312" w:cs="宋体"/>
          <w:kern w:val="0"/>
          <w:sz w:val="32"/>
          <w:szCs w:val="32"/>
          <w:lang w:val="en-US" w:eastAsia="zh-CN"/>
        </w:rPr>
        <w:t>会</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民间文艺家协会</w:t>
      </w:r>
      <w:r>
        <w:rPr>
          <w:rFonts w:hint="eastAsia" w:ascii="仿宋_GB2312" w:eastAsia="仿宋_GB2312" w:cs="宋体"/>
          <w:kern w:val="0"/>
          <w:sz w:val="32"/>
          <w:szCs w:val="32"/>
        </w:rPr>
        <w:t>、文艺评论家协会10个协会</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均无编制、经费、办公场地、专职人员，全部为兼职人员。</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outlineLvl w:val="9"/>
        <w:rPr>
          <w:rFonts w:ascii="黑体" w:eastAsia="黑体" w:cs="宋体"/>
          <w:kern w:val="0"/>
          <w:sz w:val="32"/>
          <w:szCs w:val="32"/>
        </w:rPr>
      </w:pPr>
      <w:r>
        <w:rPr>
          <w:rFonts w:hint="eastAsia" w:ascii="黑体" w:eastAsia="黑体" w:cs="宋体"/>
          <w:kern w:val="0"/>
          <w:sz w:val="32"/>
          <w:szCs w:val="32"/>
        </w:rPr>
        <w:t>三、部门预算情况说明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201</w:t>
      </w:r>
      <w:r>
        <w:rPr>
          <w:rFonts w:hint="eastAsia" w:ascii="仿宋_GB2312" w:eastAsia="仿宋_GB2312" w:cs="宋体"/>
          <w:kern w:val="0"/>
          <w:sz w:val="32"/>
          <w:szCs w:val="32"/>
          <w:lang w:val="en-US" w:eastAsia="zh-CN"/>
        </w:rPr>
        <w:t>9</w:t>
      </w:r>
      <w:r>
        <w:rPr>
          <w:rFonts w:hint="eastAsia" w:ascii="仿宋_GB2312" w:eastAsia="仿宋_GB2312" w:cs="宋体"/>
          <w:kern w:val="0"/>
          <w:sz w:val="32"/>
          <w:szCs w:val="32"/>
        </w:rPr>
        <w:t>年</w:t>
      </w:r>
      <w:r>
        <w:rPr>
          <w:rFonts w:ascii="仿宋_GB2312" w:eastAsia="仿宋_GB2312" w:cs="宋体"/>
          <w:kern w:val="0"/>
          <w:sz w:val="32"/>
          <w:szCs w:val="32"/>
        </w:rPr>
        <w:t>平凉市文学艺术界联合会</w:t>
      </w:r>
      <w:r>
        <w:rPr>
          <w:rFonts w:hint="eastAsia" w:ascii="仿宋_GB2312" w:eastAsia="仿宋_GB2312" w:cs="宋体"/>
          <w:kern w:val="0"/>
          <w:sz w:val="32"/>
          <w:szCs w:val="32"/>
        </w:rPr>
        <w:t>预算收入</w:t>
      </w:r>
      <w:r>
        <w:rPr>
          <w:rFonts w:hint="eastAsia" w:ascii="仿宋_GB2312" w:eastAsia="仿宋_GB2312" w:cs="宋体"/>
          <w:kern w:val="0"/>
          <w:sz w:val="32"/>
          <w:szCs w:val="32"/>
          <w:lang w:val="en-US" w:eastAsia="zh-CN"/>
        </w:rPr>
        <w:t>总计81.75</w:t>
      </w:r>
      <w:r>
        <w:rPr>
          <w:rFonts w:hint="eastAsia" w:ascii="仿宋_GB2312" w:eastAsia="仿宋_GB2312" w:cs="宋体"/>
          <w:kern w:val="0"/>
          <w:sz w:val="32"/>
          <w:szCs w:val="32"/>
        </w:rPr>
        <w:t>万元，其中：一般公共预算财政拨款收入</w:t>
      </w:r>
      <w:r>
        <w:rPr>
          <w:rFonts w:hint="eastAsia" w:ascii="仿宋_GB2312" w:eastAsia="仿宋_GB2312" w:cs="宋体"/>
          <w:kern w:val="0"/>
          <w:sz w:val="32"/>
          <w:szCs w:val="32"/>
          <w:lang w:val="en-US" w:eastAsia="zh-CN"/>
        </w:rPr>
        <w:t>78.66</w:t>
      </w:r>
      <w:r>
        <w:rPr>
          <w:rFonts w:hint="eastAsia" w:ascii="仿宋_GB2312" w:eastAsia="仿宋_GB2312" w:cs="宋体"/>
          <w:kern w:val="0"/>
          <w:sz w:val="32"/>
          <w:szCs w:val="32"/>
        </w:rPr>
        <w:t>万元，上年结转</w:t>
      </w:r>
      <w:r>
        <w:rPr>
          <w:rFonts w:hint="eastAsia" w:ascii="仿宋_GB2312" w:eastAsia="仿宋_GB2312" w:cs="宋体"/>
          <w:kern w:val="0"/>
          <w:sz w:val="32"/>
          <w:szCs w:val="32"/>
          <w:lang w:val="en-US" w:eastAsia="zh-CN"/>
        </w:rPr>
        <w:t>3.09</w:t>
      </w:r>
      <w:r>
        <w:rPr>
          <w:rFonts w:hint="eastAsia" w:ascii="仿宋_GB2312" w:eastAsia="仿宋_GB2312" w:cs="宋体"/>
          <w:kern w:val="0"/>
          <w:sz w:val="32"/>
          <w:szCs w:val="32"/>
        </w:rPr>
        <w:t>万元。预算支出</w:t>
      </w:r>
      <w:r>
        <w:rPr>
          <w:rFonts w:hint="eastAsia" w:ascii="仿宋_GB2312" w:eastAsia="仿宋_GB2312" w:cs="宋体"/>
          <w:kern w:val="0"/>
          <w:sz w:val="32"/>
          <w:szCs w:val="32"/>
          <w:lang w:val="en-US" w:eastAsia="zh-CN"/>
        </w:rPr>
        <w:t>总计81.75</w:t>
      </w:r>
      <w:r>
        <w:rPr>
          <w:rFonts w:hint="eastAsia" w:ascii="仿宋_GB2312" w:eastAsia="仿宋_GB2312" w:cs="宋体"/>
          <w:kern w:val="0"/>
          <w:sz w:val="32"/>
          <w:szCs w:val="32"/>
        </w:rPr>
        <w:t>万元</w:t>
      </w:r>
      <w:r>
        <w:rPr>
          <w:rFonts w:ascii="仿宋_GB2312"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outlineLvl w:val="9"/>
        <w:rPr>
          <w:rFonts w:ascii="仿宋_GB2312" w:eastAsia="仿宋_GB2312" w:cs="宋体"/>
          <w:kern w:val="0"/>
          <w:sz w:val="32"/>
          <w:szCs w:val="32"/>
        </w:rPr>
      </w:pPr>
      <w:r>
        <w:rPr>
          <w:rFonts w:hint="eastAsia" w:ascii="仿宋_GB2312" w:eastAsia="仿宋_GB2312" w:cs="宋体"/>
          <w:b/>
          <w:bCs/>
          <w:kern w:val="0"/>
          <w:sz w:val="32"/>
          <w:szCs w:val="32"/>
        </w:rPr>
        <w:t>（一）基本支出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lang w:eastAsia="zh-CN"/>
        </w:rPr>
        <w:t>201</w:t>
      </w:r>
      <w:r>
        <w:rPr>
          <w:rFonts w:hint="eastAsia" w:ascii="仿宋_GB2312" w:eastAsia="仿宋_GB2312" w:cs="宋体"/>
          <w:kern w:val="0"/>
          <w:sz w:val="32"/>
          <w:szCs w:val="32"/>
          <w:lang w:val="en-US" w:eastAsia="zh-CN"/>
        </w:rPr>
        <w:t>9</w:t>
      </w:r>
      <w:r>
        <w:rPr>
          <w:rFonts w:hint="eastAsia" w:ascii="仿宋_GB2312" w:eastAsia="仿宋_GB2312" w:cs="宋体"/>
          <w:kern w:val="0"/>
          <w:sz w:val="32"/>
          <w:szCs w:val="32"/>
        </w:rPr>
        <w:t>年部门预算基本支出</w:t>
      </w:r>
      <w:r>
        <w:rPr>
          <w:rFonts w:hint="eastAsia" w:ascii="仿宋_GB2312" w:eastAsia="仿宋_GB2312" w:cs="宋体"/>
          <w:kern w:val="0"/>
          <w:sz w:val="32"/>
          <w:szCs w:val="32"/>
          <w:lang w:val="en-US" w:eastAsia="zh-CN"/>
        </w:rPr>
        <w:t>72.66</w:t>
      </w:r>
      <w:r>
        <w:rPr>
          <w:rFonts w:hint="eastAsia" w:ascii="仿宋_GB2312" w:eastAsia="仿宋_GB2312" w:cs="宋体"/>
          <w:kern w:val="0"/>
          <w:sz w:val="32"/>
          <w:szCs w:val="32"/>
        </w:rPr>
        <w:t>万元，与201</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76.37</w:t>
      </w:r>
      <w:r>
        <w:rPr>
          <w:rFonts w:hint="eastAsia" w:ascii="仿宋_GB2312" w:eastAsia="仿宋_GB2312" w:cs="宋体"/>
          <w:kern w:val="0"/>
          <w:sz w:val="32"/>
          <w:szCs w:val="32"/>
        </w:rPr>
        <w:t>万元相比，</w:t>
      </w:r>
      <w:r>
        <w:rPr>
          <w:rFonts w:hint="eastAsia" w:ascii="仿宋_GB2312" w:eastAsia="仿宋_GB2312" w:cs="宋体"/>
          <w:kern w:val="0"/>
          <w:sz w:val="32"/>
          <w:szCs w:val="32"/>
          <w:lang w:val="en-US" w:eastAsia="zh-CN"/>
        </w:rPr>
        <w:t>减少3.71</w:t>
      </w:r>
      <w:r>
        <w:rPr>
          <w:rFonts w:hint="eastAsia" w:ascii="仿宋_GB2312" w:eastAsia="仿宋_GB2312" w:cs="宋体"/>
          <w:kern w:val="0"/>
          <w:sz w:val="32"/>
          <w:szCs w:val="32"/>
        </w:rPr>
        <w:t>万元，</w:t>
      </w:r>
      <w:r>
        <w:rPr>
          <w:rFonts w:hint="eastAsia" w:ascii="仿宋_GB2312" w:eastAsia="仿宋_GB2312" w:cs="宋体"/>
          <w:kern w:val="0"/>
          <w:sz w:val="32"/>
          <w:szCs w:val="32"/>
          <w:lang w:val="en-US" w:eastAsia="zh-CN"/>
        </w:rPr>
        <w:t>降低4.86</w:t>
      </w:r>
      <w:r>
        <w:rPr>
          <w:rFonts w:hint="eastAsia" w:ascii="仿宋_GB2312" w:eastAsia="仿宋_GB2312" w:cs="宋体"/>
          <w:kern w:val="0"/>
          <w:sz w:val="32"/>
          <w:szCs w:val="32"/>
        </w:rPr>
        <w:t>%。主要原因</w:t>
      </w:r>
      <w:r>
        <w:rPr>
          <w:rFonts w:hint="eastAsia" w:ascii="仿宋_GB2312" w:eastAsia="仿宋_GB2312" w:cs="宋体"/>
          <w:kern w:val="0"/>
          <w:sz w:val="32"/>
          <w:szCs w:val="32"/>
          <w:lang w:val="en-US" w:eastAsia="zh-CN"/>
        </w:rPr>
        <w:t>是1名退休人员去世和1名工勤人员划转至机关事务管理局相应经费减少。</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outlineLvl w:val="9"/>
        <w:rPr>
          <w:rFonts w:ascii="仿宋_GB2312" w:eastAsia="仿宋_GB2312" w:cs="宋体"/>
          <w:kern w:val="0"/>
          <w:sz w:val="32"/>
          <w:szCs w:val="32"/>
        </w:rPr>
      </w:pPr>
      <w:r>
        <w:rPr>
          <w:rFonts w:hint="eastAsia" w:ascii="仿宋_GB2312" w:eastAsia="仿宋_GB2312" w:cs="宋体"/>
          <w:b/>
          <w:bCs/>
          <w:kern w:val="0"/>
          <w:sz w:val="32"/>
          <w:szCs w:val="32"/>
        </w:rPr>
        <w:t>（二）项目支出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eastAsia="仿宋_GB2312" w:cs="宋体"/>
          <w:bCs/>
          <w:kern w:val="0"/>
          <w:sz w:val="32"/>
          <w:szCs w:val="32"/>
          <w:lang w:val="en-US"/>
        </w:rPr>
      </w:pPr>
      <w:r>
        <w:rPr>
          <w:rFonts w:hint="eastAsia" w:ascii="仿宋_GB2312" w:eastAsia="仿宋_GB2312" w:cs="宋体"/>
          <w:bCs/>
          <w:kern w:val="0"/>
          <w:sz w:val="32"/>
          <w:szCs w:val="32"/>
          <w:lang w:eastAsia="zh-CN"/>
        </w:rPr>
        <w:t>201</w:t>
      </w:r>
      <w:r>
        <w:rPr>
          <w:rFonts w:hint="eastAsia" w:ascii="仿宋_GB2312" w:eastAsia="仿宋_GB2312" w:cs="宋体"/>
          <w:bCs/>
          <w:kern w:val="0"/>
          <w:sz w:val="32"/>
          <w:szCs w:val="32"/>
          <w:lang w:val="en-US" w:eastAsia="zh-CN"/>
        </w:rPr>
        <w:t>9</w:t>
      </w:r>
      <w:r>
        <w:rPr>
          <w:rFonts w:hint="eastAsia" w:ascii="仿宋_GB2312" w:eastAsia="仿宋_GB2312" w:cs="宋体"/>
          <w:bCs/>
          <w:kern w:val="0"/>
          <w:sz w:val="32"/>
          <w:szCs w:val="32"/>
        </w:rPr>
        <w:t>年部门预算项目支出</w:t>
      </w:r>
      <w:r>
        <w:rPr>
          <w:rFonts w:hint="eastAsia" w:ascii="仿宋_GB2312" w:eastAsia="仿宋_GB2312" w:cs="宋体"/>
          <w:bCs/>
          <w:kern w:val="0"/>
          <w:sz w:val="32"/>
          <w:szCs w:val="32"/>
          <w:lang w:val="en-US" w:eastAsia="zh-CN"/>
        </w:rPr>
        <w:t>6</w:t>
      </w:r>
      <w:r>
        <w:rPr>
          <w:rFonts w:hint="eastAsia" w:ascii="仿宋_GB2312" w:eastAsia="仿宋_GB2312" w:cs="宋体"/>
          <w:bCs/>
          <w:kern w:val="0"/>
          <w:sz w:val="32"/>
          <w:szCs w:val="32"/>
        </w:rPr>
        <w:t>万元，</w:t>
      </w:r>
      <w:r>
        <w:rPr>
          <w:rFonts w:hint="eastAsia" w:ascii="仿宋_GB2312" w:eastAsia="仿宋_GB2312" w:cs="宋体"/>
          <w:bCs/>
          <w:kern w:val="0"/>
          <w:sz w:val="32"/>
          <w:szCs w:val="32"/>
          <w:lang w:val="en-US" w:eastAsia="zh-CN"/>
        </w:rPr>
        <w:t>为</w:t>
      </w:r>
      <w:r>
        <w:rPr>
          <w:rFonts w:hint="eastAsia" w:ascii="仿宋_GB2312" w:eastAsia="仿宋_GB2312" w:cs="宋体"/>
          <w:bCs/>
          <w:kern w:val="0"/>
          <w:sz w:val="32"/>
          <w:szCs w:val="32"/>
        </w:rPr>
        <w:t>一般公共预算财政拨款</w:t>
      </w:r>
      <w:r>
        <w:rPr>
          <w:rFonts w:ascii="仿宋_GB2312" w:eastAsia="仿宋_GB2312" w:cs="宋体"/>
          <w:bCs/>
          <w:kern w:val="0"/>
          <w:sz w:val="32"/>
          <w:szCs w:val="32"/>
        </w:rPr>
        <w:t>，</w:t>
      </w:r>
      <w:r>
        <w:rPr>
          <w:rFonts w:hint="eastAsia" w:ascii="仿宋_GB2312" w:eastAsia="仿宋_GB2312" w:cs="宋体"/>
          <w:bCs/>
          <w:kern w:val="0"/>
          <w:sz w:val="32"/>
          <w:szCs w:val="32"/>
          <w:lang w:val="en-US" w:eastAsia="zh-CN"/>
        </w:rPr>
        <w:t>与上年度相同，无增减变化。</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outlineLvl w:val="9"/>
        <w:rPr>
          <w:rFonts w:ascii="仿宋_GB2312" w:eastAsia="仿宋_GB2312" w:cs="宋体"/>
          <w:kern w:val="0"/>
          <w:sz w:val="32"/>
          <w:szCs w:val="32"/>
        </w:rPr>
      </w:pPr>
      <w:r>
        <w:rPr>
          <w:rFonts w:hint="eastAsia" w:ascii="仿宋_GB2312" w:eastAsia="仿宋_GB2312" w:cs="宋体"/>
          <w:b/>
          <w:bCs/>
          <w:kern w:val="0"/>
          <w:sz w:val="32"/>
          <w:szCs w:val="32"/>
        </w:rPr>
        <w:t>（三）非税收入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ascii="仿宋_GB2312" w:eastAsia="仿宋_GB2312" w:cs="宋体"/>
          <w:kern w:val="0"/>
          <w:sz w:val="32"/>
          <w:szCs w:val="32"/>
        </w:rPr>
        <w:t>无。</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outlineLvl w:val="9"/>
        <w:rPr>
          <w:rFonts w:ascii="仿宋_GB2312" w:eastAsia="仿宋_GB2312" w:cs="宋体"/>
          <w:kern w:val="0"/>
          <w:sz w:val="32"/>
          <w:szCs w:val="32"/>
        </w:rPr>
      </w:pPr>
      <w:r>
        <w:rPr>
          <w:rFonts w:hint="eastAsia" w:ascii="仿宋_GB2312" w:eastAsia="仿宋_GB2312" w:cs="宋体"/>
          <w:b/>
          <w:bCs/>
          <w:kern w:val="0"/>
          <w:sz w:val="32"/>
          <w:szCs w:val="32"/>
        </w:rPr>
        <w:t>（四）政府支出功能分类指标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lang w:val="en-US" w:eastAsia="zh-CN"/>
        </w:rPr>
      </w:pPr>
      <w:r>
        <w:rPr>
          <w:rFonts w:hint="eastAsia" w:ascii="仿宋_GB2312" w:eastAsia="仿宋_GB2312" w:cs="宋体"/>
          <w:kern w:val="0"/>
          <w:sz w:val="32"/>
          <w:szCs w:val="32"/>
        </w:rPr>
        <w:t>1.一般公共服务支出</w:t>
      </w:r>
      <w:r>
        <w:rPr>
          <w:rFonts w:hint="eastAsia" w:ascii="仿宋_GB2312" w:eastAsia="仿宋_GB2312" w:cs="宋体"/>
          <w:kern w:val="0"/>
          <w:sz w:val="32"/>
          <w:szCs w:val="32"/>
          <w:lang w:val="en-US" w:eastAsia="zh-CN"/>
        </w:rPr>
        <w:t>68.35</w:t>
      </w:r>
      <w:r>
        <w:rPr>
          <w:rFonts w:hint="eastAsia" w:ascii="仿宋_GB2312" w:eastAsia="仿宋_GB2312" w:cs="宋体"/>
          <w:kern w:val="0"/>
          <w:sz w:val="32"/>
          <w:szCs w:val="32"/>
        </w:rPr>
        <w:t>万元，较201</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63万元增加5.35</w:t>
      </w:r>
      <w:r>
        <w:rPr>
          <w:rFonts w:hint="eastAsia" w:ascii="仿宋_GB2312" w:eastAsia="仿宋_GB2312" w:cs="宋体"/>
          <w:kern w:val="0"/>
          <w:sz w:val="32"/>
          <w:szCs w:val="32"/>
        </w:rPr>
        <w:t>万元，</w:t>
      </w:r>
      <w:r>
        <w:rPr>
          <w:rFonts w:hint="eastAsia" w:ascii="仿宋_GB2312" w:eastAsia="仿宋_GB2312" w:cs="宋体"/>
          <w:kern w:val="0"/>
          <w:sz w:val="32"/>
          <w:szCs w:val="32"/>
          <w:lang w:val="en-US" w:eastAsia="zh-CN"/>
        </w:rPr>
        <w:t>增长8.49</w:t>
      </w:r>
      <w:r>
        <w:rPr>
          <w:rFonts w:hint="eastAsia" w:ascii="仿宋_GB2312" w:eastAsia="仿宋_GB2312" w:cs="宋体"/>
          <w:kern w:val="0"/>
          <w:sz w:val="32"/>
          <w:szCs w:val="32"/>
        </w:rPr>
        <w:t>%。主要增</w:t>
      </w:r>
      <w:r>
        <w:rPr>
          <w:rFonts w:hint="eastAsia" w:ascii="仿宋_GB2312" w:eastAsia="仿宋_GB2312" w:cs="宋体"/>
          <w:kern w:val="0"/>
          <w:sz w:val="32"/>
          <w:szCs w:val="32"/>
          <w:lang w:val="en-US" w:eastAsia="zh-CN"/>
        </w:rPr>
        <w:t>长减</w:t>
      </w:r>
      <w:r>
        <w:rPr>
          <w:rFonts w:hint="eastAsia" w:ascii="仿宋_GB2312" w:eastAsia="仿宋_GB2312" w:cs="宋体"/>
          <w:kern w:val="0"/>
          <w:sz w:val="32"/>
          <w:szCs w:val="32"/>
        </w:rPr>
        <w:t>原因</w:t>
      </w:r>
      <w:r>
        <w:rPr>
          <w:rFonts w:hint="eastAsia" w:ascii="仿宋_GB2312" w:eastAsia="仿宋_GB2312" w:cs="宋体"/>
          <w:kern w:val="0"/>
          <w:sz w:val="32"/>
          <w:szCs w:val="32"/>
          <w:lang w:val="en-US" w:eastAsia="zh-CN"/>
        </w:rPr>
        <w:t>:根据市财政局批复的经费包干预算社会保障缴费年初预算时列在“一般公共服务支出”科目下增加了支出，而上年度列在“社会保障和就业支出”科目。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ascii="仿宋_GB2312" w:eastAsia="仿宋_GB2312" w:cs="宋体"/>
          <w:kern w:val="0"/>
          <w:sz w:val="32"/>
          <w:szCs w:val="32"/>
        </w:rPr>
        <w:t>2</w:t>
      </w:r>
      <w:r>
        <w:rPr>
          <w:rFonts w:hint="eastAsia" w:ascii="仿宋_GB2312" w:eastAsia="仿宋_GB2312" w:cs="宋体"/>
          <w:kern w:val="0"/>
          <w:sz w:val="32"/>
          <w:szCs w:val="32"/>
        </w:rPr>
        <w:t>.</w:t>
      </w:r>
      <w:r>
        <w:rPr>
          <w:rFonts w:ascii="仿宋_GB2312" w:eastAsia="仿宋_GB2312" w:cs="宋体"/>
          <w:kern w:val="0"/>
          <w:sz w:val="32"/>
          <w:szCs w:val="32"/>
        </w:rPr>
        <w:t>文化体育与传媒</w:t>
      </w:r>
      <w:r>
        <w:rPr>
          <w:rFonts w:hint="eastAsia" w:ascii="仿宋_GB2312" w:eastAsia="仿宋_GB2312" w:cs="宋体"/>
          <w:kern w:val="0"/>
          <w:sz w:val="32"/>
          <w:szCs w:val="32"/>
        </w:rPr>
        <w:t>支出</w:t>
      </w:r>
      <w:r>
        <w:rPr>
          <w:rFonts w:ascii="仿宋_GB2312" w:eastAsia="仿宋_GB2312" w:cs="宋体"/>
          <w:kern w:val="0"/>
          <w:sz w:val="32"/>
          <w:szCs w:val="32"/>
        </w:rPr>
        <w:t>6</w:t>
      </w:r>
      <w:r>
        <w:rPr>
          <w:rFonts w:hint="eastAsia" w:ascii="仿宋_GB2312" w:eastAsia="仿宋_GB2312" w:cs="宋体"/>
          <w:kern w:val="0"/>
          <w:sz w:val="32"/>
          <w:szCs w:val="32"/>
        </w:rPr>
        <w:t>万元，</w:t>
      </w:r>
      <w:r>
        <w:rPr>
          <w:rFonts w:hint="eastAsia" w:ascii="仿宋_GB2312" w:eastAsia="仿宋_GB2312" w:cs="宋体"/>
          <w:kern w:val="0"/>
          <w:sz w:val="32"/>
          <w:szCs w:val="32"/>
          <w:lang w:val="en-US" w:eastAsia="zh-CN"/>
        </w:rPr>
        <w:t>与</w:t>
      </w:r>
      <w:r>
        <w:rPr>
          <w:rFonts w:hint="eastAsia" w:ascii="仿宋_GB2312" w:eastAsia="仿宋_GB2312" w:cs="宋体"/>
          <w:kern w:val="0"/>
          <w:sz w:val="32"/>
          <w:szCs w:val="32"/>
        </w:rPr>
        <w:t>201</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相同，为</w:t>
      </w:r>
      <w:r>
        <w:rPr>
          <w:rFonts w:ascii="仿宋_GB2312" w:eastAsia="仿宋_GB2312" w:cs="宋体"/>
          <w:bCs/>
          <w:kern w:val="0"/>
          <w:sz w:val="32"/>
          <w:szCs w:val="32"/>
        </w:rPr>
        <w:t>财政预算《崆峒》杂志印刷费</w:t>
      </w:r>
      <w:r>
        <w:rPr>
          <w:rFonts w:hint="eastAsia" w:ascii="仿宋_GB2312"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lang w:val="en-US" w:eastAsia="zh-CN"/>
        </w:rPr>
      </w:pPr>
      <w:r>
        <w:rPr>
          <w:rFonts w:ascii="仿宋_GB2312" w:eastAsia="仿宋_GB2312" w:cs="宋体"/>
          <w:kern w:val="0"/>
          <w:sz w:val="32"/>
          <w:szCs w:val="32"/>
        </w:rPr>
        <w:t>3</w:t>
      </w:r>
      <w:r>
        <w:rPr>
          <w:rFonts w:hint="eastAsia" w:ascii="仿宋_GB2312" w:eastAsia="仿宋_GB2312" w:cs="宋体"/>
          <w:kern w:val="0"/>
          <w:sz w:val="32"/>
          <w:szCs w:val="32"/>
        </w:rPr>
        <w:t>.社会保障和就业支出</w:t>
      </w:r>
      <w:r>
        <w:rPr>
          <w:rFonts w:hint="eastAsia" w:ascii="仿宋_GB2312" w:eastAsia="仿宋_GB2312" w:cs="宋体"/>
          <w:kern w:val="0"/>
          <w:sz w:val="32"/>
          <w:szCs w:val="32"/>
          <w:lang w:val="en-US" w:eastAsia="zh-CN"/>
        </w:rPr>
        <w:t>0.65万元</w:t>
      </w:r>
      <w:r>
        <w:rPr>
          <w:rFonts w:hint="eastAsia" w:ascii="仿宋_GB2312" w:eastAsia="仿宋_GB2312" w:cs="宋体"/>
          <w:kern w:val="0"/>
          <w:sz w:val="32"/>
          <w:szCs w:val="32"/>
        </w:rPr>
        <w:t>，较201</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5.31</w:t>
      </w:r>
      <w:r>
        <w:rPr>
          <w:rFonts w:hint="eastAsia" w:ascii="仿宋_GB2312" w:eastAsia="仿宋_GB2312" w:cs="宋体"/>
          <w:kern w:val="0"/>
          <w:sz w:val="32"/>
          <w:szCs w:val="32"/>
        </w:rPr>
        <w:t>万元</w:t>
      </w:r>
      <w:r>
        <w:rPr>
          <w:rFonts w:hint="eastAsia" w:ascii="仿宋_GB2312" w:eastAsia="仿宋_GB2312" w:cs="宋体"/>
          <w:kern w:val="0"/>
          <w:sz w:val="32"/>
          <w:szCs w:val="32"/>
          <w:lang w:val="en-US" w:eastAsia="zh-CN"/>
        </w:rPr>
        <w:t>减少4.66</w:t>
      </w:r>
      <w:r>
        <w:rPr>
          <w:rFonts w:hint="eastAsia" w:ascii="仿宋_GB2312" w:eastAsia="仿宋_GB2312" w:cs="宋体"/>
          <w:kern w:val="0"/>
          <w:sz w:val="32"/>
          <w:szCs w:val="32"/>
        </w:rPr>
        <w:t>万元，</w:t>
      </w:r>
      <w:r>
        <w:rPr>
          <w:rFonts w:hint="eastAsia" w:ascii="仿宋_GB2312" w:eastAsia="仿宋_GB2312" w:cs="宋体"/>
          <w:kern w:val="0"/>
          <w:sz w:val="32"/>
          <w:szCs w:val="32"/>
          <w:lang w:val="en-US" w:eastAsia="zh-CN"/>
        </w:rPr>
        <w:t>降低87.76</w:t>
      </w:r>
      <w:r>
        <w:rPr>
          <w:rFonts w:hint="eastAsia" w:ascii="仿宋_GB2312" w:eastAsia="仿宋_GB2312" w:cs="宋体"/>
          <w:kern w:val="0"/>
          <w:sz w:val="32"/>
          <w:szCs w:val="32"/>
        </w:rPr>
        <w:t>%。主要</w:t>
      </w:r>
      <w:r>
        <w:rPr>
          <w:rFonts w:hint="eastAsia" w:ascii="仿宋_GB2312" w:eastAsia="仿宋_GB2312" w:cs="宋体"/>
          <w:kern w:val="0"/>
          <w:sz w:val="32"/>
          <w:szCs w:val="32"/>
          <w:lang w:val="en-US" w:eastAsia="zh-CN"/>
        </w:rPr>
        <w:t>降低</w:t>
      </w:r>
      <w:r>
        <w:rPr>
          <w:rFonts w:hint="eastAsia" w:ascii="仿宋_GB2312" w:eastAsia="仿宋_GB2312" w:cs="宋体"/>
          <w:kern w:val="0"/>
          <w:sz w:val="32"/>
          <w:szCs w:val="32"/>
        </w:rPr>
        <w:t>原因</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一是1名退休人员去世相应离退休经费减少；二是根据市财政局批复的经费包干预算社会保障缴费年初预算时列在“一般公共服务支出”科目下增加了支出，而上年度列在“社会保障和就业支出”科目。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lang w:val="en-US" w:eastAsia="zh-CN"/>
        </w:rPr>
      </w:pPr>
      <w:r>
        <w:rPr>
          <w:rFonts w:ascii="仿宋_GB2312" w:eastAsia="仿宋_GB2312" w:cs="宋体"/>
          <w:kern w:val="0"/>
          <w:sz w:val="32"/>
          <w:szCs w:val="32"/>
        </w:rPr>
        <w:t>4</w:t>
      </w:r>
      <w:r>
        <w:rPr>
          <w:rFonts w:hint="eastAsia" w:ascii="仿宋_GB2312" w:eastAsia="仿宋_GB2312" w:cs="宋体"/>
          <w:kern w:val="0"/>
          <w:sz w:val="32"/>
          <w:szCs w:val="32"/>
        </w:rPr>
        <w:t>.医疗卫生与计划生育支出</w:t>
      </w:r>
      <w:r>
        <w:rPr>
          <w:rFonts w:hint="eastAsia" w:ascii="仿宋_GB2312" w:eastAsia="仿宋_GB2312" w:cs="宋体"/>
          <w:kern w:val="0"/>
          <w:sz w:val="32"/>
          <w:szCs w:val="32"/>
          <w:lang w:val="en-US" w:eastAsia="zh-CN"/>
        </w:rPr>
        <w:t>3.66</w:t>
      </w:r>
      <w:r>
        <w:rPr>
          <w:rFonts w:hint="eastAsia" w:ascii="仿宋_GB2312" w:eastAsia="仿宋_GB2312" w:cs="宋体"/>
          <w:kern w:val="0"/>
          <w:sz w:val="32"/>
          <w:szCs w:val="32"/>
        </w:rPr>
        <w:t>万元，较201</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6.04万元减少2.38</w:t>
      </w:r>
      <w:r>
        <w:rPr>
          <w:rFonts w:hint="eastAsia" w:ascii="仿宋_GB2312" w:eastAsia="仿宋_GB2312" w:cs="宋体"/>
          <w:kern w:val="0"/>
          <w:sz w:val="32"/>
          <w:szCs w:val="32"/>
        </w:rPr>
        <w:t>万元，</w:t>
      </w:r>
      <w:r>
        <w:rPr>
          <w:rFonts w:hint="eastAsia" w:ascii="仿宋_GB2312" w:eastAsia="仿宋_GB2312" w:cs="宋体"/>
          <w:kern w:val="0"/>
          <w:sz w:val="32"/>
          <w:szCs w:val="32"/>
          <w:lang w:val="en-US" w:eastAsia="zh-CN"/>
        </w:rPr>
        <w:t>降低39.4</w:t>
      </w:r>
      <w:r>
        <w:rPr>
          <w:rFonts w:hint="eastAsia" w:ascii="仿宋_GB2312" w:eastAsia="仿宋_GB2312" w:cs="宋体"/>
          <w:kern w:val="0"/>
          <w:sz w:val="32"/>
          <w:szCs w:val="32"/>
        </w:rPr>
        <w:t>%。主要原因是</w:t>
      </w:r>
      <w:r>
        <w:rPr>
          <w:rFonts w:hint="eastAsia" w:ascii="仿宋_GB2312" w:eastAsia="仿宋_GB2312" w:cs="宋体"/>
          <w:kern w:val="0"/>
          <w:sz w:val="32"/>
          <w:szCs w:val="32"/>
          <w:lang w:val="en-US" w:eastAsia="zh-CN"/>
        </w:rPr>
        <w:t>1名退休人员去世和1名工勤人员划转至机关事务管理局，事业单位医疗经费减少。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黑体" w:eastAsia="黑体" w:cs="宋体"/>
          <w:kern w:val="0"/>
          <w:sz w:val="32"/>
          <w:szCs w:val="32"/>
        </w:rPr>
      </w:pPr>
      <w:r>
        <w:rPr>
          <w:rFonts w:hint="eastAsia" w:ascii="黑体" w:eastAsia="黑体" w:cs="宋体"/>
          <w:kern w:val="0"/>
          <w:sz w:val="32"/>
          <w:szCs w:val="32"/>
        </w:rPr>
        <w:t>四、部门一般性支出财政拨款情况</w:t>
      </w:r>
    </w:p>
    <w:p>
      <w:pPr>
        <w:widowControl/>
        <w:spacing w:line="600" w:lineRule="exact"/>
        <w:ind w:firstLine="640" w:firstLineChars="200"/>
        <w:jc w:val="left"/>
        <w:rPr>
          <w:rFonts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rPr>
        <w:t>1.</w:t>
      </w:r>
      <w:r>
        <w:rPr>
          <w:rFonts w:hint="eastAsia" w:ascii="华文仿宋" w:hAnsi="华文仿宋" w:eastAsia="华文仿宋" w:cs="华文仿宋"/>
          <w:kern w:val="0"/>
          <w:sz w:val="32"/>
          <w:szCs w:val="32"/>
          <w:shd w:val="clear" w:fill="FFFFFF" w:themeFill="background1"/>
          <w:lang w:val="en-US" w:eastAsia="zh-CN"/>
        </w:rPr>
        <w:t>2019年没有预算因公出国（境）费用，</w:t>
      </w:r>
      <w:r>
        <w:rPr>
          <w:rFonts w:hint="eastAsia" w:ascii="华文仿宋" w:hAnsi="华文仿宋" w:eastAsia="华文仿宋" w:cs="华文仿宋"/>
          <w:kern w:val="0"/>
          <w:sz w:val="32"/>
          <w:szCs w:val="32"/>
          <w:shd w:val="clear" w:fill="FFFFFF" w:themeFill="background1"/>
          <w:lang w:val="en-US" w:eastAsia="zh-CN" w:bidi="ar-SA"/>
        </w:rPr>
        <w:t>与2018年相比无变化。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rPr>
        <w:t>2.</w:t>
      </w:r>
      <w:r>
        <w:rPr>
          <w:rFonts w:hint="eastAsia" w:ascii="仿宋_GB2312" w:eastAsia="仿宋_GB2312" w:cs="宋体"/>
          <w:kern w:val="0"/>
          <w:sz w:val="32"/>
          <w:szCs w:val="32"/>
          <w:shd w:val="clear" w:fill="FFFFFF" w:themeFill="background1"/>
          <w:lang w:val="en-US" w:eastAsia="zh-CN"/>
        </w:rPr>
        <w:t>因运行经费紧张，2019年没有预算公务接待支出费用</w:t>
      </w:r>
      <w:r>
        <w:rPr>
          <w:rFonts w:hint="eastAsia" w:ascii="仿宋_GB2312" w:eastAsia="仿宋_GB2312" w:cs="宋体"/>
          <w:kern w:val="0"/>
          <w:sz w:val="32"/>
          <w:szCs w:val="32"/>
          <w:shd w:val="clear" w:fill="FFFFFF" w:themeFill="background1"/>
        </w:rPr>
        <w:t>。</w:t>
      </w:r>
      <w:r>
        <w:rPr>
          <w:rFonts w:hint="eastAsia" w:ascii="华文仿宋" w:hAnsi="华文仿宋" w:eastAsia="华文仿宋" w:cs="华文仿宋"/>
          <w:kern w:val="0"/>
          <w:sz w:val="32"/>
          <w:szCs w:val="32"/>
          <w:shd w:val="clear" w:fill="FFFFFF" w:themeFill="background1"/>
          <w:lang w:val="en-US" w:eastAsia="zh-CN" w:bidi="ar-SA"/>
        </w:rPr>
        <w:t>与2018年相比无变化。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eastAsia="仿宋_GB2312" w:cs="宋体"/>
          <w:kern w:val="0"/>
          <w:sz w:val="32"/>
          <w:szCs w:val="32"/>
          <w:shd w:val="clear" w:fill="FFFFFF" w:themeFill="background1"/>
          <w:lang w:val="en-US" w:eastAsia="zh-CN"/>
        </w:rPr>
      </w:pPr>
      <w:r>
        <w:rPr>
          <w:rFonts w:hint="eastAsia" w:ascii="华文仿宋" w:hAnsi="华文仿宋" w:eastAsia="华文仿宋" w:cs="华文仿宋"/>
          <w:kern w:val="0"/>
          <w:sz w:val="32"/>
          <w:szCs w:val="32"/>
          <w:shd w:val="clear" w:fill="FFFFFF" w:themeFill="background1"/>
          <w:lang w:val="en-US" w:eastAsia="zh-CN" w:bidi="ar-SA"/>
        </w:rPr>
        <w:t>3.因公车改革政策，</w:t>
      </w:r>
      <w:r>
        <w:rPr>
          <w:rFonts w:hint="eastAsia" w:ascii="仿宋_GB2312" w:eastAsia="仿宋_GB2312" w:cs="宋体"/>
          <w:kern w:val="0"/>
          <w:sz w:val="32"/>
          <w:szCs w:val="32"/>
          <w:shd w:val="clear" w:fill="FFFFFF" w:themeFill="background1"/>
          <w:lang w:val="en-US" w:eastAsia="zh-CN"/>
        </w:rPr>
        <w:t>2019年没有预算</w:t>
      </w:r>
      <w:r>
        <w:rPr>
          <w:rFonts w:hint="eastAsia" w:ascii="华文仿宋" w:hAnsi="华文仿宋" w:eastAsia="华文仿宋" w:cs="华文仿宋"/>
          <w:kern w:val="0"/>
          <w:sz w:val="32"/>
          <w:szCs w:val="32"/>
          <w:shd w:val="clear" w:fill="FFFFFF" w:themeFill="background1"/>
          <w:lang w:val="en-US" w:eastAsia="zh-CN" w:bidi="ar-SA"/>
        </w:rPr>
        <w:t>公务用车购置费，与2018年相比无变化。</w:t>
      </w:r>
    </w:p>
    <w:p>
      <w:pPr>
        <w:widowControl/>
        <w:spacing w:line="600" w:lineRule="exact"/>
        <w:ind w:firstLine="640" w:firstLineChars="200"/>
        <w:jc w:val="left"/>
        <w:rPr>
          <w:rFonts w:hint="eastAsia"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lang w:val="en-US" w:eastAsia="zh-CN"/>
        </w:rPr>
        <w:t>4</w:t>
      </w:r>
      <w:r>
        <w:rPr>
          <w:rFonts w:hint="eastAsia" w:ascii="仿宋_GB2312" w:eastAsia="仿宋_GB2312" w:cs="宋体"/>
          <w:kern w:val="0"/>
          <w:sz w:val="32"/>
          <w:szCs w:val="32"/>
          <w:shd w:val="clear" w:fill="FFFFFF" w:themeFill="background1"/>
        </w:rPr>
        <w:t>.</w:t>
      </w:r>
      <w:r>
        <w:rPr>
          <w:rFonts w:hint="eastAsia" w:ascii="仿宋_GB2312" w:eastAsia="仿宋_GB2312" w:cs="宋体"/>
          <w:kern w:val="0"/>
          <w:sz w:val="32"/>
          <w:szCs w:val="32"/>
          <w:shd w:val="clear" w:fill="FFFFFF" w:themeFill="background1"/>
          <w:lang w:val="en-US" w:eastAsia="zh-CN"/>
        </w:rPr>
        <w:t>因公车改革后，车辆移交至机关事务管理局平台使用，</w:t>
      </w:r>
      <w:r>
        <w:rPr>
          <w:rFonts w:hint="eastAsia" w:ascii="华文仿宋" w:hAnsi="华文仿宋" w:eastAsia="华文仿宋" w:cs="华文仿宋"/>
          <w:kern w:val="0"/>
          <w:sz w:val="32"/>
          <w:szCs w:val="32"/>
          <w:shd w:val="clear" w:fill="FFFFFF" w:themeFill="background1"/>
        </w:rPr>
        <w:t>公务用车保有量</w:t>
      </w:r>
      <w:r>
        <w:rPr>
          <w:rFonts w:hint="eastAsia" w:ascii="华文仿宋" w:hAnsi="华文仿宋" w:eastAsia="华文仿宋" w:cs="华文仿宋"/>
          <w:kern w:val="0"/>
          <w:sz w:val="32"/>
          <w:szCs w:val="32"/>
          <w:shd w:val="clear" w:fill="FFFFFF" w:themeFill="background1"/>
          <w:lang w:val="en-US" w:eastAsia="zh-CN"/>
        </w:rPr>
        <w:t>0</w:t>
      </w:r>
      <w:r>
        <w:rPr>
          <w:rFonts w:hint="eastAsia" w:ascii="华文仿宋" w:hAnsi="华文仿宋" w:eastAsia="华文仿宋" w:cs="华文仿宋"/>
          <w:kern w:val="0"/>
          <w:sz w:val="32"/>
          <w:szCs w:val="32"/>
          <w:shd w:val="clear" w:fill="FFFFFF" w:themeFill="background1"/>
        </w:rPr>
        <w:t>台</w:t>
      </w:r>
      <w:r>
        <w:rPr>
          <w:rFonts w:hint="eastAsia" w:ascii="华文仿宋" w:hAnsi="华文仿宋" w:eastAsia="华文仿宋" w:cs="华文仿宋"/>
          <w:kern w:val="0"/>
          <w:sz w:val="32"/>
          <w:szCs w:val="32"/>
          <w:shd w:val="clear" w:fill="FFFFFF" w:themeFill="background1"/>
          <w:lang w:eastAsia="zh-CN"/>
        </w:rPr>
        <w:t>。</w:t>
      </w:r>
      <w:r>
        <w:rPr>
          <w:rFonts w:hint="eastAsia" w:ascii="仿宋_GB2312" w:eastAsia="仿宋_GB2312" w:cs="宋体"/>
          <w:kern w:val="0"/>
          <w:sz w:val="32"/>
          <w:szCs w:val="32"/>
          <w:shd w:val="clear" w:fill="FFFFFF" w:themeFill="background1"/>
          <w:lang w:val="en-US" w:eastAsia="zh-CN"/>
        </w:rPr>
        <w:t>2019年没有预算公务用车运行维护费，</w:t>
      </w:r>
      <w:r>
        <w:rPr>
          <w:rFonts w:hint="eastAsia" w:ascii="华文仿宋" w:hAnsi="华文仿宋" w:eastAsia="华文仿宋" w:cs="华文仿宋"/>
          <w:kern w:val="0"/>
          <w:sz w:val="32"/>
          <w:szCs w:val="32"/>
          <w:shd w:val="clear" w:fill="FFFFFF" w:themeFill="background1"/>
          <w:lang w:eastAsia="zh-CN"/>
        </w:rPr>
        <w:t>与</w:t>
      </w:r>
      <w:r>
        <w:rPr>
          <w:rFonts w:hint="eastAsia" w:ascii="华文仿宋" w:hAnsi="华文仿宋" w:eastAsia="华文仿宋" w:cs="华文仿宋"/>
          <w:kern w:val="0"/>
          <w:sz w:val="32"/>
          <w:szCs w:val="32"/>
          <w:shd w:val="clear" w:fill="FFFFFF" w:themeFill="background1"/>
        </w:rPr>
        <w:t>201</w:t>
      </w:r>
      <w:r>
        <w:rPr>
          <w:rFonts w:hint="eastAsia" w:ascii="华文仿宋" w:hAnsi="华文仿宋" w:eastAsia="华文仿宋" w:cs="华文仿宋"/>
          <w:kern w:val="0"/>
          <w:sz w:val="32"/>
          <w:szCs w:val="32"/>
          <w:shd w:val="clear" w:fill="FFFFFF" w:themeFill="background1"/>
          <w:lang w:val="en-US" w:eastAsia="zh-CN"/>
        </w:rPr>
        <w:t>8</w:t>
      </w:r>
      <w:r>
        <w:rPr>
          <w:rFonts w:hint="eastAsia" w:ascii="华文仿宋" w:hAnsi="华文仿宋" w:eastAsia="华文仿宋" w:cs="华文仿宋"/>
          <w:kern w:val="0"/>
          <w:sz w:val="32"/>
          <w:szCs w:val="32"/>
          <w:shd w:val="clear" w:fill="FFFFFF" w:themeFill="background1"/>
        </w:rPr>
        <w:t>年</w:t>
      </w:r>
      <w:r>
        <w:rPr>
          <w:rFonts w:hint="eastAsia" w:ascii="华文仿宋" w:hAnsi="华文仿宋" w:eastAsia="华文仿宋" w:cs="华文仿宋"/>
          <w:kern w:val="0"/>
          <w:sz w:val="32"/>
          <w:szCs w:val="32"/>
          <w:shd w:val="clear" w:fill="FFFFFF" w:themeFill="background1"/>
          <w:lang w:eastAsia="zh-CN"/>
        </w:rPr>
        <w:t>相比无变化。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shd w:val="clear" w:fill="FFFFFF" w:themeFill="background1"/>
        </w:rPr>
      </w:pPr>
      <w:r>
        <w:rPr>
          <w:rFonts w:hint="eastAsia" w:ascii="仿宋_GB2312" w:eastAsia="仿宋_GB2312" w:cs="宋体"/>
          <w:kern w:val="0"/>
          <w:sz w:val="32"/>
          <w:szCs w:val="32"/>
          <w:shd w:val="clear" w:fill="FFFFFF" w:themeFill="background1"/>
        </w:rPr>
        <w:t>5.</w:t>
      </w:r>
      <w:r>
        <w:rPr>
          <w:rFonts w:hint="eastAsia" w:ascii="仿宋_GB2312" w:eastAsia="仿宋_GB2312" w:cs="宋体"/>
          <w:kern w:val="0"/>
          <w:sz w:val="32"/>
          <w:szCs w:val="32"/>
          <w:shd w:val="clear" w:fill="FFFFFF" w:themeFill="background1"/>
          <w:lang w:val="en-US" w:eastAsia="zh-CN"/>
        </w:rPr>
        <w:t>2019年</w:t>
      </w:r>
      <w:r>
        <w:rPr>
          <w:rFonts w:ascii="仿宋_GB2312" w:eastAsia="仿宋_GB2312" w:cs="宋体"/>
          <w:kern w:val="0"/>
          <w:sz w:val="32"/>
          <w:szCs w:val="32"/>
          <w:shd w:val="clear" w:fill="FFFFFF" w:themeFill="background1"/>
        </w:rPr>
        <w:t>印刷</w:t>
      </w:r>
      <w:r>
        <w:rPr>
          <w:rFonts w:hint="eastAsia" w:ascii="仿宋_GB2312" w:eastAsia="仿宋_GB2312" w:cs="宋体"/>
          <w:kern w:val="0"/>
          <w:sz w:val="32"/>
          <w:szCs w:val="32"/>
          <w:shd w:val="clear" w:fill="FFFFFF" w:themeFill="background1"/>
        </w:rPr>
        <w:t>费</w:t>
      </w:r>
      <w:r>
        <w:rPr>
          <w:rFonts w:ascii="仿宋_GB2312" w:eastAsia="仿宋_GB2312" w:cs="宋体"/>
          <w:kern w:val="0"/>
          <w:sz w:val="32"/>
          <w:szCs w:val="32"/>
          <w:shd w:val="clear" w:fill="FFFFFF" w:themeFill="background1"/>
        </w:rPr>
        <w:t>6</w:t>
      </w:r>
      <w:r>
        <w:rPr>
          <w:rFonts w:hint="eastAsia" w:ascii="仿宋_GB2312" w:eastAsia="仿宋_GB2312" w:cs="宋体"/>
          <w:kern w:val="0"/>
          <w:sz w:val="32"/>
          <w:szCs w:val="32"/>
          <w:shd w:val="clear" w:fill="FFFFFF" w:themeFill="background1"/>
          <w:lang w:val="en-US" w:eastAsia="zh-CN"/>
        </w:rPr>
        <w:t>.2</w:t>
      </w:r>
      <w:r>
        <w:rPr>
          <w:rFonts w:hint="eastAsia" w:ascii="仿宋_GB2312" w:eastAsia="仿宋_GB2312" w:cs="宋体"/>
          <w:kern w:val="0"/>
          <w:sz w:val="32"/>
          <w:szCs w:val="32"/>
          <w:shd w:val="clear" w:fill="FFFFFF" w:themeFill="background1"/>
        </w:rPr>
        <w:t>万元，主要用于</w:t>
      </w:r>
      <w:r>
        <w:rPr>
          <w:rFonts w:ascii="仿宋_GB2312" w:eastAsia="仿宋_GB2312" w:cs="宋体"/>
          <w:kern w:val="0"/>
          <w:sz w:val="32"/>
          <w:szCs w:val="32"/>
          <w:shd w:val="clear" w:fill="FFFFFF" w:themeFill="background1"/>
        </w:rPr>
        <w:t>出版印刷《崆峒》杂志，</w:t>
      </w:r>
      <w:r>
        <w:rPr>
          <w:rFonts w:hint="eastAsia" w:ascii="仿宋_GB2312" w:eastAsia="仿宋_GB2312" w:cs="宋体"/>
          <w:kern w:val="0"/>
          <w:sz w:val="32"/>
          <w:szCs w:val="32"/>
          <w:shd w:val="clear" w:fill="FFFFFF" w:themeFill="background1"/>
          <w:lang w:val="en-US" w:eastAsia="zh-CN"/>
        </w:rPr>
        <w:t>与2018年相同</w:t>
      </w:r>
      <w:r>
        <w:rPr>
          <w:rFonts w:hint="eastAsia" w:ascii="仿宋_GB2312" w:eastAsia="仿宋_GB2312" w:cs="宋体"/>
          <w:kern w:val="0"/>
          <w:sz w:val="32"/>
          <w:szCs w:val="32"/>
          <w:shd w:val="clear" w:fill="FFFFFF" w:themeFill="background1"/>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shd w:val="clear" w:fill="FFFFFF" w:themeFill="background1"/>
          <w:lang w:val="en-US" w:eastAsia="zh-CN"/>
        </w:rPr>
      </w:pPr>
      <w:r>
        <w:rPr>
          <w:rFonts w:hint="eastAsia" w:ascii="仿宋_GB2312" w:eastAsia="仿宋_GB2312" w:cs="宋体"/>
          <w:kern w:val="0"/>
          <w:sz w:val="32"/>
          <w:szCs w:val="32"/>
          <w:shd w:val="clear" w:fill="FFFFFF" w:themeFill="background1"/>
          <w:lang w:val="en-US" w:eastAsia="zh-CN"/>
        </w:rPr>
        <w:t>6</w:t>
      </w:r>
      <w:r>
        <w:rPr>
          <w:rFonts w:hint="eastAsia" w:ascii="仿宋_GB2312" w:eastAsia="仿宋_GB2312" w:cs="宋体"/>
          <w:kern w:val="0"/>
          <w:sz w:val="32"/>
          <w:szCs w:val="32"/>
          <w:shd w:val="clear" w:fill="FFFFFF" w:themeFill="background1"/>
        </w:rPr>
        <w:t>.</w:t>
      </w:r>
      <w:r>
        <w:rPr>
          <w:rFonts w:hint="eastAsia" w:ascii="仿宋_GB2312" w:eastAsia="仿宋_GB2312" w:cs="宋体"/>
          <w:kern w:val="0"/>
          <w:sz w:val="32"/>
          <w:szCs w:val="32"/>
          <w:shd w:val="clear" w:fill="FFFFFF" w:themeFill="background1"/>
          <w:lang w:val="en-US" w:eastAsia="zh-CN"/>
        </w:rPr>
        <w:t>2019年</w:t>
      </w:r>
      <w:r>
        <w:rPr>
          <w:rFonts w:hint="eastAsia" w:ascii="仿宋_GB2312" w:eastAsia="仿宋_GB2312" w:cs="宋体"/>
          <w:kern w:val="0"/>
          <w:sz w:val="32"/>
          <w:szCs w:val="32"/>
          <w:shd w:val="clear" w:fill="FFFFFF" w:themeFill="background1"/>
        </w:rPr>
        <w:t>政府采购预算</w:t>
      </w:r>
      <w:r>
        <w:rPr>
          <w:rFonts w:ascii="仿宋_GB2312" w:eastAsia="仿宋_GB2312" w:cs="宋体"/>
          <w:kern w:val="0"/>
          <w:sz w:val="32"/>
          <w:szCs w:val="32"/>
          <w:shd w:val="clear" w:fill="FFFFFF" w:themeFill="background1"/>
        </w:rPr>
        <w:t>为</w:t>
      </w:r>
      <w:r>
        <w:rPr>
          <w:rFonts w:hint="eastAsia" w:ascii="仿宋_GB2312" w:eastAsia="仿宋_GB2312" w:cs="宋体"/>
          <w:kern w:val="0"/>
          <w:sz w:val="32"/>
          <w:szCs w:val="32"/>
          <w:shd w:val="clear" w:fill="FFFFFF" w:themeFill="background1"/>
          <w:lang w:val="en-US" w:eastAsia="zh-CN"/>
        </w:rPr>
        <w:t>1.5万元,与2018年0.62万元相比增加58.6%，主要原因是文联机构改革后，将要增设科室及人员，需要购买电脑等。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shd w:val="clear" w:fill="FFFFFF" w:themeFill="background1"/>
          <w:lang w:eastAsia="zh-CN"/>
        </w:rPr>
      </w:pPr>
      <w:r>
        <w:rPr>
          <w:rFonts w:hint="eastAsia" w:ascii="仿宋_GB2312" w:eastAsia="仿宋_GB2312" w:cs="宋体"/>
          <w:kern w:val="0"/>
          <w:sz w:val="32"/>
          <w:szCs w:val="32"/>
          <w:shd w:val="clear" w:fill="FFFFFF" w:themeFill="background1"/>
          <w:lang w:val="en-US" w:eastAsia="zh-CN"/>
        </w:rPr>
        <w:t>7.2019年没有安排</w:t>
      </w:r>
      <w:r>
        <w:rPr>
          <w:rFonts w:hint="eastAsia" w:ascii="仿宋_GB2312" w:eastAsia="仿宋_GB2312" w:cs="宋体"/>
          <w:kern w:val="0"/>
          <w:sz w:val="32"/>
          <w:szCs w:val="32"/>
          <w:shd w:val="clear" w:fill="FFFFFF" w:themeFill="background1"/>
        </w:rPr>
        <w:t>培训</w:t>
      </w:r>
      <w:r>
        <w:rPr>
          <w:rFonts w:hint="eastAsia" w:ascii="仿宋_GB2312" w:eastAsia="仿宋_GB2312" w:cs="宋体"/>
          <w:kern w:val="0"/>
          <w:sz w:val="32"/>
          <w:szCs w:val="32"/>
          <w:shd w:val="clear" w:fill="FFFFFF" w:themeFill="background1"/>
          <w:lang w:eastAsia="zh-CN"/>
        </w:rPr>
        <w:t>、</w:t>
      </w:r>
      <w:r>
        <w:rPr>
          <w:rFonts w:hint="eastAsia" w:ascii="仿宋_GB2312" w:eastAsia="仿宋_GB2312" w:cs="宋体"/>
          <w:kern w:val="0"/>
          <w:sz w:val="32"/>
          <w:szCs w:val="32"/>
          <w:shd w:val="clear" w:fill="FFFFFF" w:themeFill="background1"/>
          <w:lang w:val="en-US" w:eastAsia="zh-CN"/>
        </w:rPr>
        <w:t>会议</w:t>
      </w:r>
      <w:r>
        <w:rPr>
          <w:rFonts w:hint="eastAsia" w:ascii="仿宋_GB2312" w:eastAsia="仿宋_GB2312" w:cs="宋体"/>
          <w:kern w:val="0"/>
          <w:sz w:val="32"/>
          <w:szCs w:val="32"/>
          <w:shd w:val="clear" w:fill="FFFFFF" w:themeFill="background1"/>
          <w:lang w:eastAsia="zh-CN"/>
        </w:rPr>
        <w:t>及相关支出。</w:t>
      </w:r>
    </w:p>
    <w:p>
      <w:pPr>
        <w:widowControl/>
        <w:spacing w:line="600" w:lineRule="exact"/>
        <w:ind w:firstLine="640" w:firstLineChars="200"/>
        <w:jc w:val="left"/>
        <w:rPr>
          <w:rFonts w:hint="eastAsia" w:ascii="黑体" w:eastAsia="黑体"/>
          <w:b w:val="0"/>
          <w:bCs/>
          <w:sz w:val="32"/>
          <w:szCs w:val="32"/>
          <w:shd w:val="clear" w:fill="FFFFFF" w:themeFill="background1"/>
          <w:lang w:val="en-US" w:eastAsia="zh-CN"/>
        </w:rPr>
      </w:pPr>
      <w:r>
        <w:rPr>
          <w:rFonts w:hint="eastAsia" w:ascii="仿宋_GB2312" w:eastAsia="仿宋_GB2312" w:cs="宋体"/>
          <w:kern w:val="0"/>
          <w:sz w:val="32"/>
          <w:szCs w:val="32"/>
          <w:shd w:val="clear" w:fill="FFFFFF" w:themeFill="background1"/>
          <w:lang w:val="en-US" w:eastAsia="zh-CN"/>
        </w:rPr>
        <w:t>8.</w:t>
      </w:r>
      <w:r>
        <w:rPr>
          <w:rFonts w:hint="eastAsia" w:ascii="华文仿宋" w:hAnsi="华文仿宋" w:eastAsia="华文仿宋" w:cs="华文仿宋"/>
          <w:kern w:val="0"/>
          <w:sz w:val="32"/>
          <w:szCs w:val="32"/>
          <w:shd w:val="clear" w:fill="FFFFFF" w:themeFill="background1"/>
          <w:lang w:val="en-US" w:eastAsia="zh-CN"/>
        </w:rPr>
        <w:t>2019年</w:t>
      </w:r>
      <w:r>
        <w:rPr>
          <w:rFonts w:hint="eastAsia" w:ascii="华文仿宋" w:hAnsi="华文仿宋" w:eastAsia="华文仿宋" w:cs="华文仿宋"/>
          <w:kern w:val="0"/>
          <w:sz w:val="32"/>
          <w:szCs w:val="32"/>
          <w:shd w:val="clear" w:fill="FFFFFF" w:themeFill="background1"/>
        </w:rPr>
        <w:t>机关运行费</w:t>
      </w:r>
      <w:r>
        <w:rPr>
          <w:rFonts w:hint="eastAsia" w:ascii="华文仿宋" w:hAnsi="华文仿宋" w:eastAsia="华文仿宋" w:cs="华文仿宋"/>
          <w:kern w:val="0"/>
          <w:sz w:val="32"/>
          <w:szCs w:val="32"/>
          <w:shd w:val="clear" w:fill="FFFFFF" w:themeFill="background1"/>
          <w:lang w:val="en-US" w:eastAsia="zh-CN"/>
        </w:rPr>
        <w:t>21.2</w:t>
      </w:r>
      <w:r>
        <w:rPr>
          <w:rFonts w:hint="eastAsia" w:ascii="华文仿宋" w:hAnsi="华文仿宋" w:eastAsia="华文仿宋" w:cs="华文仿宋"/>
          <w:kern w:val="0"/>
          <w:sz w:val="32"/>
          <w:szCs w:val="32"/>
          <w:shd w:val="clear" w:fill="FFFFFF" w:themeFill="background1"/>
        </w:rPr>
        <w:t>万元，主要用于维持机关正常运行所产生的费用。较201</w:t>
      </w:r>
      <w:r>
        <w:rPr>
          <w:rFonts w:hint="eastAsia" w:ascii="华文仿宋" w:hAnsi="华文仿宋" w:eastAsia="华文仿宋" w:cs="华文仿宋"/>
          <w:kern w:val="0"/>
          <w:sz w:val="32"/>
          <w:szCs w:val="32"/>
          <w:shd w:val="clear" w:fill="FFFFFF" w:themeFill="background1"/>
          <w:lang w:val="en-US" w:eastAsia="zh-CN"/>
        </w:rPr>
        <w:t>8年20.67万元，增加0.53</w:t>
      </w:r>
      <w:r>
        <w:rPr>
          <w:rFonts w:hint="eastAsia" w:ascii="华文仿宋" w:hAnsi="华文仿宋" w:eastAsia="华文仿宋" w:cs="华文仿宋"/>
          <w:kern w:val="0"/>
          <w:sz w:val="32"/>
          <w:szCs w:val="32"/>
          <w:shd w:val="clear" w:fill="FFFFFF" w:themeFill="background1"/>
        </w:rPr>
        <w:t>万元</w:t>
      </w:r>
      <w:r>
        <w:rPr>
          <w:rFonts w:hint="eastAsia" w:ascii="华文仿宋" w:hAnsi="华文仿宋" w:eastAsia="华文仿宋" w:cs="华文仿宋"/>
          <w:kern w:val="0"/>
          <w:sz w:val="32"/>
          <w:szCs w:val="32"/>
          <w:shd w:val="clear" w:fill="FFFFFF" w:themeFill="background1"/>
          <w:lang w:eastAsia="zh-CN"/>
        </w:rPr>
        <w:t>，</w:t>
      </w:r>
      <w:r>
        <w:rPr>
          <w:rFonts w:hint="eastAsia" w:ascii="华文仿宋" w:hAnsi="华文仿宋" w:eastAsia="华文仿宋" w:cs="华文仿宋"/>
          <w:kern w:val="0"/>
          <w:sz w:val="32"/>
          <w:szCs w:val="32"/>
          <w:shd w:val="clear" w:fill="FFFFFF" w:themeFill="background1"/>
          <w:lang w:val="en-US" w:eastAsia="zh-CN"/>
        </w:rPr>
        <w:t>主</w:t>
      </w:r>
      <w:r>
        <w:rPr>
          <w:rFonts w:hint="eastAsia" w:ascii="华文仿宋" w:hAnsi="华文仿宋" w:eastAsia="华文仿宋" w:cs="华文仿宋"/>
          <w:kern w:val="0"/>
          <w:sz w:val="32"/>
          <w:szCs w:val="32"/>
          <w:shd w:val="clear" w:fill="FFFFFF" w:themeFill="background1"/>
        </w:rPr>
        <w:t>要原因是</w:t>
      </w:r>
      <w:r>
        <w:rPr>
          <w:rFonts w:hint="eastAsia" w:ascii="华文仿宋" w:hAnsi="华文仿宋" w:eastAsia="华文仿宋" w:cs="华文仿宋"/>
          <w:kern w:val="0"/>
          <w:sz w:val="32"/>
          <w:szCs w:val="32"/>
          <w:shd w:val="clear" w:fill="FFFFFF" w:themeFill="background1"/>
          <w:lang w:val="en-US" w:eastAsia="zh-CN"/>
        </w:rPr>
        <w:t>政府采购固定资产购置费增加。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黑体" w:eastAsia="黑体" w:cs="宋体"/>
          <w:kern w:val="0"/>
          <w:sz w:val="32"/>
          <w:szCs w:val="32"/>
        </w:rPr>
      </w:pPr>
      <w:r>
        <w:rPr>
          <w:rFonts w:hint="eastAsia" w:ascii="黑体" w:eastAsia="黑体" w:cs="宋体"/>
          <w:kern w:val="0"/>
          <w:sz w:val="32"/>
          <w:szCs w:val="32"/>
        </w:rPr>
        <w:t>五、政府性基金支出情况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eastAsia="黑体"/>
          <w:b w:val="0"/>
          <w:bCs/>
          <w:sz w:val="32"/>
          <w:szCs w:val="32"/>
          <w:shd w:val="clear" w:fill="FFFFFF" w:themeFill="background1"/>
          <w:lang w:val="en-US" w:eastAsia="zh-CN"/>
        </w:rPr>
      </w:pPr>
      <w:r>
        <w:rPr>
          <w:rFonts w:hint="eastAsia" w:ascii="仿宋_GB2312" w:eastAsia="仿宋_GB2312" w:cs="宋体"/>
          <w:kern w:val="0"/>
          <w:sz w:val="32"/>
          <w:szCs w:val="32"/>
          <w:lang w:val="en-US" w:eastAsia="zh-CN"/>
        </w:rPr>
        <w:t>市文联</w:t>
      </w:r>
      <w:r>
        <w:rPr>
          <w:rFonts w:hint="eastAsia" w:ascii="仿宋_GB2312" w:eastAsia="仿宋_GB2312" w:cs="宋体"/>
          <w:kern w:val="0"/>
          <w:sz w:val="32"/>
          <w:szCs w:val="32"/>
        </w:rPr>
        <w:t>无政府性基金支出</w:t>
      </w:r>
      <w:r>
        <w:rPr>
          <w:rFonts w:ascii="仿宋_GB2312"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eastAsia="黑体" w:cs="宋体"/>
          <w:kern w:val="0"/>
          <w:sz w:val="32"/>
          <w:szCs w:val="32"/>
          <w:shd w:val="clear" w:fill="FFFFFF" w:themeFill="background1"/>
          <w:lang w:val="en-US" w:eastAsia="zh-CN"/>
        </w:rPr>
      </w:pPr>
      <w:r>
        <w:rPr>
          <w:rFonts w:hint="eastAsia" w:ascii="黑体" w:eastAsia="黑体" w:cs="宋体"/>
          <w:kern w:val="0"/>
          <w:sz w:val="32"/>
          <w:szCs w:val="32"/>
          <w:shd w:val="clear" w:fill="FFFFFF" w:themeFill="background1"/>
          <w:lang w:val="en-US" w:eastAsia="zh-CN"/>
        </w:rPr>
        <w:t>六、国有资产占用情况说明</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hint="eastAsia" w:ascii="华文仿宋" w:hAnsi="华文仿宋" w:eastAsia="华文仿宋" w:cs="华文仿宋"/>
          <w:kern w:val="0"/>
          <w:sz w:val="32"/>
          <w:szCs w:val="32"/>
          <w:shd w:val="clear" w:fill="FFFFFF" w:themeFill="background1"/>
          <w:lang w:val="en-US" w:eastAsia="zh-CN"/>
        </w:rPr>
      </w:pPr>
      <w:r>
        <w:rPr>
          <w:rFonts w:hint="eastAsia" w:ascii="华文仿宋" w:hAnsi="华文仿宋" w:eastAsia="华文仿宋" w:cs="华文仿宋"/>
          <w:kern w:val="0"/>
          <w:sz w:val="32"/>
          <w:szCs w:val="32"/>
          <w:shd w:val="clear" w:fill="FFFFFF" w:themeFill="background1"/>
          <w:lang w:val="en-US" w:eastAsia="zh-CN"/>
        </w:rPr>
        <w:t>市文联无国有资产占用情况。</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hint="eastAsia" w:ascii="黑体" w:hAnsi="黑体" w:eastAsia="黑体" w:cs="黑体"/>
          <w:b w:val="0"/>
          <w:bCs w:val="0"/>
          <w:kern w:val="0"/>
          <w:sz w:val="32"/>
          <w:szCs w:val="32"/>
          <w:shd w:val="clear" w:fill="FFFFFF" w:themeFill="background1"/>
          <w:lang w:val="en-US" w:eastAsia="zh-CN"/>
        </w:rPr>
      </w:pPr>
      <w:r>
        <w:rPr>
          <w:rFonts w:hint="eastAsia" w:ascii="黑体" w:hAnsi="黑体" w:eastAsia="黑体" w:cs="黑体"/>
          <w:b w:val="0"/>
          <w:bCs w:val="0"/>
          <w:kern w:val="0"/>
          <w:sz w:val="32"/>
          <w:szCs w:val="32"/>
          <w:shd w:val="clear" w:fill="FFFFFF" w:themeFill="background1"/>
          <w:lang w:val="en-US" w:eastAsia="zh-CN"/>
        </w:rPr>
        <w:t>七、重点项目预算的绩效目标等预算绩效情况说明</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hint="eastAsia" w:ascii="黑体" w:eastAsia="黑体"/>
          <w:b w:val="0"/>
          <w:bCs/>
          <w:sz w:val="32"/>
          <w:szCs w:val="32"/>
          <w:shd w:val="clear" w:fill="FFFFFF" w:themeFill="background1"/>
          <w:lang w:val="en-US" w:eastAsia="zh-CN"/>
        </w:rPr>
      </w:pPr>
      <w:r>
        <w:rPr>
          <w:rFonts w:hint="eastAsia" w:ascii="华文仿宋" w:hAnsi="华文仿宋" w:eastAsia="华文仿宋" w:cs="华文仿宋"/>
          <w:kern w:val="0"/>
          <w:sz w:val="32"/>
          <w:szCs w:val="32"/>
          <w:shd w:val="clear" w:fill="FFFFFF" w:themeFill="background1"/>
          <w:lang w:val="en-US" w:eastAsia="zh-CN"/>
        </w:rPr>
        <w:t>市文联无重点项目预算的绩效目标项目。</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baseline"/>
        <w:outlineLvl w:val="9"/>
        <w:rPr>
          <w:rFonts w:ascii="黑体" w:eastAsia="黑体"/>
          <w:b w:val="0"/>
          <w:bCs/>
          <w:sz w:val="32"/>
          <w:szCs w:val="32"/>
          <w:shd w:val="clear" w:fill="FFFFFF" w:themeFill="background1"/>
        </w:rPr>
      </w:pPr>
      <w:r>
        <w:rPr>
          <w:rFonts w:hint="eastAsia" w:ascii="黑体" w:eastAsia="黑体"/>
          <w:b w:val="0"/>
          <w:bCs/>
          <w:sz w:val="32"/>
          <w:szCs w:val="32"/>
          <w:shd w:val="clear" w:fill="FFFFFF" w:themeFill="background1"/>
          <w:lang w:val="en-US" w:eastAsia="zh-CN"/>
        </w:rPr>
        <w:t>八、</w:t>
      </w:r>
      <w:r>
        <w:rPr>
          <w:rFonts w:ascii="黑体" w:eastAsia="黑体"/>
          <w:b w:val="0"/>
          <w:bCs/>
          <w:sz w:val="32"/>
          <w:szCs w:val="32"/>
          <w:shd w:val="clear" w:fill="FFFFFF" w:themeFill="background1"/>
        </w:rPr>
        <w:t>名词解释</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财政拨款收入：</w:t>
      </w:r>
      <w:r>
        <w:rPr>
          <w:rFonts w:ascii="仿宋_GB2312" w:eastAsia="仿宋_GB2312"/>
          <w:sz w:val="32"/>
          <w:szCs w:val="32"/>
          <w:shd w:val="clear" w:fill="FFFFFF" w:themeFill="background1"/>
        </w:rPr>
        <w:t>指</w:t>
      </w:r>
      <w:r>
        <w:rPr>
          <w:rFonts w:hint="eastAsia" w:ascii="仿宋_GB2312" w:eastAsia="仿宋_GB2312"/>
          <w:sz w:val="32"/>
          <w:szCs w:val="32"/>
          <w:shd w:val="clear" w:fill="FFFFFF" w:themeFill="background1"/>
        </w:rPr>
        <w:t>市</w:t>
      </w:r>
      <w:r>
        <w:rPr>
          <w:rFonts w:ascii="仿宋_GB2312" w:eastAsia="仿宋_GB2312"/>
          <w:sz w:val="32"/>
          <w:szCs w:val="32"/>
          <w:shd w:val="clear" w:fill="FFFFFF" w:themeFill="background1"/>
        </w:rPr>
        <w:t>级财政当年拨付的资金。</w:t>
      </w:r>
    </w:p>
    <w:p>
      <w:pPr>
        <w:keepNext w:val="0"/>
        <w:keepLines w:val="0"/>
        <w:pageBreakBefore w:val="0"/>
        <w:widowControl w:val="0"/>
        <w:kinsoku/>
        <w:wordWrap/>
        <w:overflowPunct/>
        <w:topLinePunct w:val="0"/>
        <w:bidi w:val="0"/>
        <w:adjustRightInd w:val="0"/>
        <w:snapToGrid/>
        <w:spacing w:line="600" w:lineRule="exact"/>
        <w:ind w:firstLine="641" w:firstLineChars="200"/>
        <w:textAlignment w:val="baseline"/>
        <w:outlineLvl w:val="9"/>
        <w:rPr>
          <w:rFonts w:hint="eastAsia" w:ascii="华文仿宋" w:hAnsi="华文仿宋" w:eastAsia="华文仿宋" w:cs="华文仿宋"/>
          <w:sz w:val="32"/>
          <w:szCs w:val="32"/>
          <w:shd w:val="clear" w:fill="FFFFFF" w:themeFill="background1"/>
        </w:rPr>
      </w:pPr>
      <w:r>
        <w:rPr>
          <w:rFonts w:hint="eastAsia" w:ascii="华文仿宋" w:hAnsi="华文仿宋" w:eastAsia="华文仿宋" w:cs="华文仿宋"/>
          <w:b/>
          <w:sz w:val="32"/>
          <w:szCs w:val="32"/>
          <w:shd w:val="clear" w:fill="FFFFFF" w:themeFill="background1"/>
        </w:rPr>
        <w:t>事业收入：</w:t>
      </w:r>
      <w:r>
        <w:rPr>
          <w:rFonts w:hint="eastAsia" w:ascii="华文仿宋" w:hAnsi="华文仿宋" w:eastAsia="华文仿宋" w:cs="华文仿宋"/>
          <w:sz w:val="32"/>
          <w:szCs w:val="32"/>
          <w:shd w:val="clear" w:fill="FFFFFF" w:themeFill="background1"/>
        </w:rPr>
        <w:t>事业收入是指事业单位开展专业业务活动及辅助活动所取得的收入。</w:t>
      </w:r>
    </w:p>
    <w:p>
      <w:pPr>
        <w:keepNext w:val="0"/>
        <w:keepLines w:val="0"/>
        <w:pageBreakBefore w:val="0"/>
        <w:widowControl w:val="0"/>
        <w:kinsoku/>
        <w:wordWrap/>
        <w:overflowPunct/>
        <w:topLinePunct w:val="0"/>
        <w:bidi w:val="0"/>
        <w:adjustRightInd w:val="0"/>
        <w:snapToGrid/>
        <w:spacing w:line="600" w:lineRule="exact"/>
        <w:ind w:firstLine="641" w:firstLineChars="200"/>
        <w:textAlignment w:val="baseline"/>
        <w:outlineLvl w:val="9"/>
        <w:rPr>
          <w:rFonts w:hint="eastAsia" w:ascii="华文仿宋" w:hAnsi="华文仿宋" w:eastAsia="华文仿宋" w:cs="华文仿宋"/>
          <w:sz w:val="32"/>
          <w:szCs w:val="32"/>
          <w:shd w:val="clear" w:fill="FFFFFF" w:themeFill="background1"/>
        </w:rPr>
      </w:pPr>
      <w:r>
        <w:rPr>
          <w:rFonts w:hint="eastAsia" w:ascii="华文仿宋" w:hAnsi="华文仿宋" w:eastAsia="华文仿宋" w:cs="华文仿宋"/>
          <w:b/>
          <w:sz w:val="32"/>
          <w:szCs w:val="32"/>
          <w:shd w:val="clear" w:fill="FFFFFF" w:themeFill="background1"/>
        </w:rPr>
        <w:t>经营收入：</w:t>
      </w:r>
      <w:r>
        <w:rPr>
          <w:rFonts w:hint="eastAsia" w:ascii="华文仿宋" w:hAnsi="华文仿宋" w:eastAsia="华文仿宋" w:cs="华文仿宋"/>
          <w:sz w:val="32"/>
          <w:szCs w:val="32"/>
          <w:shd w:val="clear" w:fill="FFFFFF" w:themeFill="background1"/>
        </w:rPr>
        <w:t>事业单位在专业业务活动及其辅助活动之外开展非独立核算经营活动取得的收入。</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仿宋_GB2312" w:eastAsia="仿宋_GB2312"/>
          <w:sz w:val="32"/>
          <w:szCs w:val="32"/>
          <w:shd w:val="clear" w:fill="FFFFFF" w:themeFill="background1"/>
        </w:rPr>
      </w:pPr>
      <w:r>
        <w:rPr>
          <w:rFonts w:ascii="仿宋_GB2312" w:eastAsia="仿宋_GB2312"/>
          <w:b/>
          <w:sz w:val="32"/>
          <w:szCs w:val="32"/>
          <w:shd w:val="clear" w:fill="FFFFFF" w:themeFill="background1"/>
        </w:rPr>
        <w:t>其他收入：</w:t>
      </w:r>
      <w:r>
        <w:rPr>
          <w:rFonts w:ascii="仿宋_GB2312" w:eastAsia="仿宋_GB2312"/>
          <w:sz w:val="32"/>
          <w:szCs w:val="32"/>
          <w:shd w:val="clear" w:fill="FFFFFF" w:themeFill="background1"/>
        </w:rPr>
        <w:t>指除上述“财政拨款收入”、“事业收入”、“经营收入”以外的收入。</w:t>
      </w:r>
    </w:p>
    <w:p>
      <w:pPr>
        <w:keepNext w:val="0"/>
        <w:keepLines w:val="0"/>
        <w:pageBreakBefore w:val="0"/>
        <w:widowControl w:val="0"/>
        <w:kinsoku/>
        <w:wordWrap/>
        <w:overflowPunct/>
        <w:topLinePunct w:val="0"/>
        <w:bidi w:val="0"/>
        <w:adjustRightInd w:val="0"/>
        <w:snapToGrid/>
        <w:spacing w:line="600" w:lineRule="exact"/>
        <w:ind w:firstLine="641" w:firstLineChars="200"/>
        <w:textAlignment w:val="baseline"/>
        <w:outlineLvl w:val="9"/>
        <w:rPr>
          <w:rFonts w:ascii="仿宋_GB2312" w:eastAsia="仿宋_GB2312"/>
          <w:b/>
          <w:sz w:val="32"/>
          <w:szCs w:val="32"/>
          <w:shd w:val="clear" w:fill="FFFFFF" w:themeFill="background1"/>
        </w:rPr>
      </w:pPr>
      <w:r>
        <w:rPr>
          <w:rFonts w:hint="eastAsia" w:ascii="华文仿宋" w:hAnsi="华文仿宋" w:eastAsia="华文仿宋" w:cs="华文仿宋"/>
          <w:b/>
          <w:sz w:val="32"/>
          <w:szCs w:val="32"/>
          <w:shd w:val="clear" w:fill="FFFFFF" w:themeFill="background1"/>
        </w:rPr>
        <w:t>用事业基金弥补收支差额：</w:t>
      </w:r>
      <w:r>
        <w:rPr>
          <w:rFonts w:hint="eastAsia" w:ascii="华文仿宋" w:hAnsi="华文仿宋" w:eastAsia="华文仿宋" w:cs="华文仿宋"/>
          <w:sz w:val="32"/>
          <w:szCs w:val="32"/>
          <w:shd w:val="clear" w:fill="FFFFFF" w:themeFill="background1"/>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上年结转和结余：</w:t>
      </w:r>
      <w:r>
        <w:rPr>
          <w:rFonts w:ascii="仿宋_GB2312" w:eastAsia="仿宋_GB2312"/>
          <w:sz w:val="32"/>
          <w:szCs w:val="32"/>
          <w:shd w:val="clear" w:fill="FFFFFF" w:themeFill="background1"/>
        </w:rPr>
        <w:t>指以前年度尚未完成，结转到本年度按有关规定继续使用的资金。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一般公共服务：</w:t>
      </w:r>
      <w:r>
        <w:rPr>
          <w:rFonts w:ascii="仿宋_GB2312" w:eastAsia="仿宋_GB2312"/>
          <w:sz w:val="32"/>
          <w:szCs w:val="32"/>
          <w:shd w:val="clear" w:fill="FFFFFF" w:themeFill="background1"/>
        </w:rPr>
        <w:t>指</w:t>
      </w:r>
      <w:r>
        <w:rPr>
          <w:rFonts w:hint="eastAsia" w:ascii="仿宋_GB2312" w:eastAsia="仿宋_GB2312"/>
          <w:sz w:val="32"/>
          <w:szCs w:val="32"/>
          <w:shd w:val="clear" w:fill="FFFFFF" w:themeFill="background1"/>
          <w:lang w:val="en-US" w:eastAsia="zh-CN"/>
        </w:rPr>
        <w:t>平凉市文学艺术界联合会</w:t>
      </w:r>
      <w:r>
        <w:rPr>
          <w:rFonts w:ascii="仿宋_GB2312" w:eastAsia="仿宋_GB2312"/>
          <w:sz w:val="32"/>
          <w:szCs w:val="32"/>
          <w:shd w:val="clear" w:fill="FFFFFF" w:themeFill="background1"/>
        </w:rPr>
        <w:t>用于保障机构正常运行、开展财政管理活动的支出。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社会保障和就业：</w:t>
      </w:r>
      <w:r>
        <w:rPr>
          <w:rFonts w:ascii="仿宋_GB2312" w:eastAsia="仿宋_GB2312"/>
          <w:sz w:val="32"/>
          <w:szCs w:val="32"/>
          <w:shd w:val="clear" w:fill="FFFFFF" w:themeFill="background1"/>
        </w:rPr>
        <w:t>指</w:t>
      </w:r>
      <w:r>
        <w:rPr>
          <w:rFonts w:hint="eastAsia" w:ascii="仿宋_GB2312" w:eastAsia="仿宋_GB2312"/>
          <w:sz w:val="32"/>
          <w:szCs w:val="32"/>
          <w:shd w:val="clear" w:fill="FFFFFF" w:themeFill="background1"/>
          <w:lang w:val="en-US" w:eastAsia="zh-CN"/>
        </w:rPr>
        <w:t>平凉市文学艺术界联合会</w:t>
      </w:r>
      <w:r>
        <w:rPr>
          <w:rFonts w:ascii="仿宋_GB2312" w:eastAsia="仿宋_GB2312"/>
          <w:sz w:val="32"/>
          <w:szCs w:val="32"/>
          <w:shd w:val="clear" w:fill="FFFFFF" w:themeFill="background1"/>
        </w:rPr>
        <w:t>用于离退休人员的经费。</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住房保障支出：</w:t>
      </w:r>
      <w:r>
        <w:rPr>
          <w:rFonts w:ascii="仿宋_GB2312" w:eastAsia="仿宋_GB2312"/>
          <w:sz w:val="32"/>
          <w:szCs w:val="32"/>
          <w:shd w:val="clear" w:fill="FFFFFF" w:themeFill="background1"/>
        </w:rPr>
        <w:t>指按照国家政策规定用于住房改革方面的支出。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方正小标宋简体" w:eastAsia="方正小标宋简体" w:cs="宋体"/>
          <w:kern w:val="0"/>
          <w:sz w:val="44"/>
          <w:szCs w:val="44"/>
          <w:shd w:val="clear" w:fill="FFFFFF" w:themeFill="background1"/>
        </w:rPr>
      </w:pPr>
      <w:r>
        <w:rPr>
          <w:rFonts w:ascii="仿宋_GB2312" w:eastAsia="仿宋_GB2312"/>
          <w:b/>
          <w:sz w:val="32"/>
          <w:szCs w:val="32"/>
          <w:shd w:val="clear" w:fill="FFFFFF" w:themeFill="background1"/>
        </w:rPr>
        <w:t>住房公积金：</w:t>
      </w:r>
      <w:r>
        <w:rPr>
          <w:rFonts w:ascii="仿宋_GB2312" w:eastAsia="仿宋_GB2312"/>
          <w:sz w:val="32"/>
          <w:szCs w:val="32"/>
          <w:shd w:val="clear" w:fill="FFFFFF" w:themeFill="background1"/>
        </w:rPr>
        <w:t>指按照国家统一规定，依据</w:t>
      </w:r>
      <w:r>
        <w:rPr>
          <w:rFonts w:hint="eastAsia" w:ascii="仿宋_GB2312" w:eastAsia="仿宋_GB2312"/>
          <w:sz w:val="32"/>
          <w:szCs w:val="32"/>
          <w:shd w:val="clear" w:fill="FFFFFF" w:themeFill="background1"/>
        </w:rPr>
        <w:t>市</w:t>
      </w:r>
      <w:r>
        <w:rPr>
          <w:rFonts w:ascii="仿宋_GB2312" w:eastAsia="仿宋_GB2312"/>
          <w:sz w:val="32"/>
          <w:szCs w:val="32"/>
          <w:shd w:val="clear" w:fill="FFFFFF" w:themeFill="background1"/>
        </w:rPr>
        <w:t>上确定的比</w:t>
      </w:r>
    </w:p>
    <w:p>
      <w:pPr>
        <w:keepNext w:val="0"/>
        <w:keepLines w:val="0"/>
        <w:pageBreakBefore w:val="0"/>
        <w:widowControl w:val="0"/>
        <w:kinsoku/>
        <w:wordWrap/>
        <w:overflowPunct/>
        <w:topLinePunct w:val="0"/>
        <w:bidi w:val="0"/>
        <w:adjustRightInd w:val="0"/>
        <w:snapToGrid/>
        <w:spacing w:line="600" w:lineRule="exact"/>
        <w:textAlignment w:val="baseline"/>
        <w:outlineLvl w:val="9"/>
        <w:rPr>
          <w:rFonts w:ascii="仿宋_GB2312" w:eastAsia="仿宋_GB2312"/>
          <w:sz w:val="32"/>
          <w:szCs w:val="32"/>
          <w:shd w:val="clear" w:fill="FFFFFF" w:themeFill="background1"/>
        </w:rPr>
      </w:pPr>
      <w:r>
        <w:rPr>
          <w:rFonts w:ascii="仿宋_GB2312" w:eastAsia="仿宋_GB2312"/>
          <w:sz w:val="32"/>
          <w:szCs w:val="32"/>
          <w:shd w:val="clear" w:fill="FFFFFF" w:themeFill="background1"/>
        </w:rPr>
        <w:t>例为在职职工缴存的长期住房储金。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基本支出：</w:t>
      </w:r>
      <w:r>
        <w:rPr>
          <w:rFonts w:ascii="仿宋_GB2312" w:eastAsia="仿宋_GB2312"/>
          <w:sz w:val="32"/>
          <w:szCs w:val="32"/>
          <w:shd w:val="clear" w:fill="FFFFFF" w:themeFill="background1"/>
        </w:rPr>
        <w:t>指为保障机构正常运转、完成日常工作任务而发生的人员支出和公用支出。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项目支出：</w:t>
      </w:r>
      <w:r>
        <w:rPr>
          <w:rFonts w:ascii="仿宋_GB2312" w:eastAsia="仿宋_GB2312"/>
          <w:sz w:val="32"/>
          <w:szCs w:val="32"/>
          <w:shd w:val="clear" w:fill="FFFFFF" w:themeFill="background1"/>
        </w:rPr>
        <w:t>指在基本支出之外为完成特定行政任务和事业发展目标所发生的支出。</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年末结转和结余：</w:t>
      </w:r>
      <w:r>
        <w:rPr>
          <w:rFonts w:ascii="仿宋_GB2312" w:eastAsia="仿宋_GB2312"/>
          <w:sz w:val="32"/>
          <w:szCs w:val="32"/>
          <w:shd w:val="clear" w:fill="FFFFFF" w:themeFill="background1"/>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ascii="仿宋_GB2312" w:eastAsia="仿宋_GB2312"/>
          <w:sz w:val="32"/>
          <w:szCs w:val="32"/>
          <w:shd w:val="clear" w:fill="FFFFFF" w:themeFill="background1"/>
        </w:rPr>
      </w:pPr>
      <w:r>
        <w:rPr>
          <w:rFonts w:ascii="仿宋_GB2312" w:eastAsia="仿宋_GB2312"/>
          <w:b/>
          <w:sz w:val="32"/>
          <w:szCs w:val="32"/>
          <w:shd w:val="clear" w:fill="FFFFFF" w:themeFill="background1"/>
        </w:rPr>
        <w:t>三公经费：</w:t>
      </w:r>
      <w:r>
        <w:rPr>
          <w:rFonts w:ascii="仿宋_GB2312" w:eastAsia="仿宋_GB2312"/>
          <w:sz w:val="32"/>
          <w:szCs w:val="32"/>
          <w:shd w:val="clear" w:fill="FFFFFF" w:themeFill="background1"/>
        </w:rPr>
        <w:t>是指</w:t>
      </w:r>
      <w:r>
        <w:rPr>
          <w:rFonts w:hint="eastAsia" w:ascii="仿宋_GB2312" w:eastAsia="仿宋_GB2312"/>
          <w:sz w:val="32"/>
          <w:szCs w:val="32"/>
          <w:shd w:val="clear" w:fill="FFFFFF" w:themeFill="background1"/>
        </w:rPr>
        <w:t>市</w:t>
      </w:r>
      <w:r>
        <w:rPr>
          <w:rFonts w:ascii="仿宋_GB2312" w:eastAsia="仿宋_GB2312"/>
          <w:sz w:val="32"/>
          <w:szCs w:val="32"/>
          <w:shd w:val="clear" w:fill="FFFFFF" w:themeFill="background1"/>
        </w:rPr>
        <w:t>级部门用财政拨款安排的因公出国（境）费，公务用车购置及运行费和公务接</w:t>
      </w:r>
      <w:r>
        <w:rPr>
          <w:rFonts w:hint="eastAsia" w:ascii="仿宋_GB2312" w:eastAsia="仿宋_GB2312"/>
          <w:sz w:val="32"/>
          <w:szCs w:val="32"/>
          <w:shd w:val="clear" w:fill="FFFFFF" w:themeFill="background1"/>
          <w:lang w:eastAsia="zh-CN"/>
        </w:rPr>
        <w:t>待</w:t>
      </w:r>
      <w:r>
        <w:rPr>
          <w:rFonts w:ascii="仿宋_GB2312" w:eastAsia="仿宋_GB2312"/>
          <w:sz w:val="32"/>
          <w:szCs w:val="32"/>
          <w:shd w:val="clear" w:fill="FFFFFF" w:themeFill="background1"/>
        </w:rPr>
        <w:t>费。</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仿宋_GB2312" w:eastAsia="仿宋_GB2312"/>
          <w:sz w:val="32"/>
          <w:szCs w:val="32"/>
          <w:shd w:val="clear" w:fill="FFFFFF" w:themeFill="background1"/>
          <w:lang w:eastAsia="zh-CN"/>
        </w:rPr>
      </w:pPr>
      <w:r>
        <w:rPr>
          <w:rFonts w:ascii="仿宋_GB2312" w:eastAsia="仿宋_GB2312"/>
          <w:b/>
          <w:sz w:val="32"/>
          <w:szCs w:val="32"/>
          <w:shd w:val="clear" w:fill="FFFFFF" w:themeFill="background1"/>
        </w:rPr>
        <w:t>机关运行经费：</w:t>
      </w:r>
      <w:r>
        <w:rPr>
          <w:rFonts w:ascii="仿宋_GB2312" w:eastAsia="仿宋_GB2312"/>
          <w:sz w:val="32"/>
          <w:szCs w:val="32"/>
          <w:shd w:val="clear" w:fill="FFFFFF" w:themeFill="background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shd w:val="clear" w:fill="FFFFFF" w:themeFill="background1"/>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附表：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1.部门收支总体情况表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2.部门收入总体情况表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3.部门支出总体情况表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4.财政拨款收支总体情况表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5.财政拨款支出情况表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6.一般公共预算支出情况表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7.一般公共预算基本支出情况表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8.一般公共预算“三公”经费、会议费、培训费安排情况表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宋体"/>
          <w:kern w:val="0"/>
          <w:sz w:val="32"/>
          <w:szCs w:val="32"/>
        </w:rPr>
      </w:pPr>
      <w:r>
        <w:rPr>
          <w:rFonts w:hint="eastAsia" w:ascii="仿宋_GB2312" w:eastAsia="仿宋_GB2312" w:cs="宋体"/>
          <w:kern w:val="0"/>
          <w:sz w:val="32"/>
          <w:szCs w:val="32"/>
        </w:rPr>
        <w:t>9.一般公共预算机关运行经费情况表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10.政府性基金预算支出情况表</w:t>
      </w:r>
    </w:p>
    <w:p>
      <w:pPr>
        <w:pStyle w:val="2"/>
        <w:rPr>
          <w:rFonts w:hint="eastAsia" w:ascii="仿宋_GB2312" w:eastAsia="仿宋_GB2312" w:cs="宋体"/>
          <w:kern w:val="0"/>
          <w:sz w:val="32"/>
          <w:szCs w:val="32"/>
        </w:rPr>
      </w:pPr>
    </w:p>
    <w:p>
      <w:pPr>
        <w:rPr>
          <w:rFonts w:hint="eastAsia" w:ascii="仿宋_GB2312" w:eastAsia="仿宋_GB2312" w:cs="宋体"/>
          <w:kern w:val="0"/>
          <w:sz w:val="32"/>
          <w:szCs w:val="32"/>
        </w:rPr>
      </w:pPr>
    </w:p>
    <w:p>
      <w:pPr>
        <w:pStyle w:val="2"/>
        <w:rPr>
          <w:rFonts w:hint="eastAsia" w:ascii="仿宋_GB2312" w:eastAsia="仿宋_GB2312" w:cs="宋体"/>
          <w:kern w:val="0"/>
          <w:sz w:val="32"/>
          <w:szCs w:val="32"/>
        </w:rPr>
      </w:pPr>
    </w:p>
    <w:p>
      <w:pPr>
        <w:rPr>
          <w:rFonts w:hint="eastAsia"/>
          <w:lang w:val="en-US" w:eastAsia="zh-CN"/>
        </w:rPr>
      </w:pPr>
    </w:p>
    <w:p>
      <w:pPr>
        <w:spacing w:line="600" w:lineRule="exact"/>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平凉市文学艺术界联合会</w:t>
      </w:r>
    </w:p>
    <w:p>
      <w:pPr>
        <w:spacing w:line="600" w:lineRule="exact"/>
        <w:jc w:val="center"/>
        <w:rPr>
          <w:rFonts w:hint="eastAsia" w:ascii="华文仿宋" w:hAnsi="华文仿宋" w:eastAsia="华文仿宋" w:cs="华文仿宋"/>
          <w:kern w:val="0"/>
          <w:sz w:val="32"/>
          <w:szCs w:val="32"/>
          <w:shd w:val="clear" w:fill="FFFFFF" w:themeFill="background1"/>
          <w:lang w:val="en-US" w:eastAsia="zh-CN"/>
        </w:rPr>
      </w:pPr>
      <w:r>
        <w:rPr>
          <w:rFonts w:hint="eastAsia" w:ascii="黑体" w:eastAsia="黑体"/>
          <w:b/>
          <w:sz w:val="36"/>
          <w:szCs w:val="36"/>
          <w:lang w:val="en-US" w:eastAsia="zh-CN"/>
        </w:rPr>
        <w:t xml:space="preserve">         </w:t>
      </w:r>
      <w:bookmarkStart w:id="0" w:name="_GoBack"/>
      <w:bookmarkEnd w:id="0"/>
      <w:r>
        <w:rPr>
          <w:rFonts w:hint="eastAsia" w:ascii="仿宋" w:hAnsi="仿宋" w:eastAsia="仿宋" w:cs="仿宋"/>
          <w:b w:val="0"/>
          <w:bCs/>
          <w:sz w:val="32"/>
          <w:szCs w:val="32"/>
          <w:lang w:val="en-US" w:eastAsia="zh-CN"/>
        </w:rPr>
        <w:t>2019年5月24日</w:t>
      </w:r>
    </w:p>
    <w:sectPr>
      <w:footerReference r:id="rId3" w:type="default"/>
      <w:pgSz w:w="11906" w:h="16838"/>
      <w:pgMar w:top="1984" w:right="1474" w:bottom="1701"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60BB9"/>
    <w:rsid w:val="007A3BA5"/>
    <w:rsid w:val="010E3189"/>
    <w:rsid w:val="03250684"/>
    <w:rsid w:val="04441C34"/>
    <w:rsid w:val="08814BD0"/>
    <w:rsid w:val="08F56D28"/>
    <w:rsid w:val="0B526F31"/>
    <w:rsid w:val="0CA107D5"/>
    <w:rsid w:val="0DD5135D"/>
    <w:rsid w:val="157A0ECE"/>
    <w:rsid w:val="15D70B5C"/>
    <w:rsid w:val="18210C17"/>
    <w:rsid w:val="1A876F58"/>
    <w:rsid w:val="1B2A23D7"/>
    <w:rsid w:val="1E1E1335"/>
    <w:rsid w:val="1E535654"/>
    <w:rsid w:val="1F4A72AF"/>
    <w:rsid w:val="1FCA25A3"/>
    <w:rsid w:val="21A55983"/>
    <w:rsid w:val="21B838EA"/>
    <w:rsid w:val="22D82BC6"/>
    <w:rsid w:val="24490397"/>
    <w:rsid w:val="25C12567"/>
    <w:rsid w:val="264E6983"/>
    <w:rsid w:val="2C796149"/>
    <w:rsid w:val="2D0527D5"/>
    <w:rsid w:val="2DC20EA3"/>
    <w:rsid w:val="34AB5236"/>
    <w:rsid w:val="3BC63AAB"/>
    <w:rsid w:val="3D1A4F79"/>
    <w:rsid w:val="3E12718B"/>
    <w:rsid w:val="3E190171"/>
    <w:rsid w:val="3F0E68E6"/>
    <w:rsid w:val="4187337E"/>
    <w:rsid w:val="45E11A2F"/>
    <w:rsid w:val="46FE437B"/>
    <w:rsid w:val="47202EAB"/>
    <w:rsid w:val="47422A6E"/>
    <w:rsid w:val="478643B5"/>
    <w:rsid w:val="478F2BC9"/>
    <w:rsid w:val="4A8B0FA7"/>
    <w:rsid w:val="4F817D53"/>
    <w:rsid w:val="523C38D6"/>
    <w:rsid w:val="536845BC"/>
    <w:rsid w:val="56C961BC"/>
    <w:rsid w:val="59980563"/>
    <w:rsid w:val="59CF3627"/>
    <w:rsid w:val="5AB95287"/>
    <w:rsid w:val="5B4B709B"/>
    <w:rsid w:val="5D54014F"/>
    <w:rsid w:val="5DA466CA"/>
    <w:rsid w:val="5E221857"/>
    <w:rsid w:val="5F6B101A"/>
    <w:rsid w:val="62D47B6E"/>
    <w:rsid w:val="69B12DA7"/>
    <w:rsid w:val="6A460BB9"/>
    <w:rsid w:val="6F090EFA"/>
    <w:rsid w:val="738449C1"/>
    <w:rsid w:val="753E5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semiHidden/>
    <w:qFormat/>
    <w:uiPriority w:val="0"/>
    <w:rPr>
      <w:rFonts w:ascii="Cambria" w:hAnsi="Cambria" w:eastAsia="黑体"/>
      <w:sz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2019-02-21T03:42:00Z</dcterms:created>
  <dc:creator>帘雨淅淅</dc:creator>
  <cp:lastModifiedBy>帘雨淅淅</cp:lastModifiedBy>
  <cp:lastPrinted>2019-05-24T07:29:40Z</cp:lastPrinted>
  <dcterms:modified xsi:type="dcterms:W3CDTF">2019-05-24T07:31:06Z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